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ADLER GYÖRGY</w:t>
            </w:r>
          </w:p>
          <w:p w:rsidR="00C275A3" w:rsidRDefault="00A96AEC" w:rsidP="00C275A3">
            <w:pPr>
              <w:pStyle w:val="Hallgatokepzes"/>
            </w:pPr>
            <w:r>
              <w:t>Gépészmérnöki (német nyelven)</w:t>
            </w:r>
            <w:r>
              <w:br/>
            </w:r>
            <w:r w:rsidR="00E77B23">
              <w:t>BSc,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Bakosné Diószegi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Mezőgazdasági hulladékok anaerob fermentációjának mikrobiológiai optimalizálása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egy, a mezőgazdasági létesítmények körében egyre inkább népszerűbbé váló energiahordozót, a biogázt és ennek mikrobiológiai alapjait hivatott bemutatni. A dolgozat a mikrobiológia és a biokémia alapjait is taglalva teszi érthetővé az Olvasó számára az anaerob fermentáció és a vizsgálathoz szükséges laboratóriumi folyamatok, eszközök működését. Az írás összesen hét fejezetre oszlik, melyben az Olvasó az alapoktól kezdve, a kísérletek leírásán át jut el az alkalmazási területekig és a fejlesztési lehetőségekig.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rész, a dolgozat megértéséhez szükséges fogalomgyűjteményt és az idevágó mikrobiológiai alapokat részletezi. Megismerteti a kísérletek során felhasznált metanogén baktériumok taxonómiai besorolását, több szempontból bemutatja és összehasonlítja az eukarióta és prokarióta sejtek felépítését, működését, valamint a metanogén baktériumfajokra jellemző tulajdonságokat és a biogáz képződését megelőző metabolikus folyamatokat.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 a laboratóriumi munkálatok elméleti alapjait adja meg. Ez a laboratóriumban felhasznált eszközöktől, a sterilezési alapokon, a mintavételezésen, az identifikáláson át a tenyészetek létrehozásáig mutatja be a laboratóriumi munka egyes lépéseit.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részekben pedig a TDK dolgozat részletesen ismerteti a korábban összefoglalt elmélet gyakorlati megvalósítását különböző körülmények között és kitekintést ad a további fejlesztési lehetőségekre és alkalmazási területekre.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9382">
    <w:multiLevelType w:val="hybridMultilevel"/>
    <w:lvl w:ilvl="0" w:tplc="9204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9382">
    <w:abstractNumId w:val="21049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147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