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CHOVAN BRIGITTA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Poór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Reorganizáció, outplacement a versenyképesség érdekében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jelenlegi gazdasági helyzetben, az üzleti változások gyorsuló irama mellett a vállalkozások esetében akkor beszélhetünk jövőről és létjogosultságról, ha képesek megfelelni a folyamatos megújulás, versenyképesség, hatékonyság követelményeinek rugalmas átszervezésekkel, megfelelő stratégiák, rendszerek kiépítésével. Számos szakirodalom támasztja alá, hogy a szervezetek legfontosabb értéke, leginkább versenyelőnyt biztosító forrása az ember. A humán tőke leghatékonyabb kiaknázása úgy érhető el, ha a HR szakemberek is új szemléletet sajátítanak el, stratégiai partnerré, üzleti tanácsadóvá válnak, hiszen egyre inkább kulcsszerepet töltenek be a befektetett humán tőke megtérülésének maximalizálásában. A HR funkció sikere azon múlik, hogy képes-e az üzleti tevékenység révén értéket teremteni, s az üzleti siker érekében szükségessé váló reorganizációs stratégia, outplacement folyamat élére állni.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vizsgálati céljául azt tűztem ki, hogy megállapítsam a vállalati versenyképesség növelésében mennyire hangsúlyos szerepet tölt be a reorganizációs folyamatok végrehajtása és az outplacement. Hipotézisemben feltételezem, hogy a vállalati versenyképesség növelésében leghangsúlyosabb szerepet a reorganizáció kapja.</w:t>
      </w:r>
      <w:r>
        <w:rPr>
          <w:color w:val="000000"/>
          <w:sz w:val="24"/>
          <w:szCs w:val="24"/>
        </w:rPr>
        <w:br/>
        <w:t xml:space="preserve">Kérdőíves felmérés eredményének alkalmazásával határozom meg a versenyképességre leginkább hatással bíró folyamatok sorrendjét. Adatforrásként a DGS Global Research és egyéb, témámhoz kapcsolódó kutatási eredményeket, valamint a Szervezetfejlesztők Magyarországi Társaságának tanácsadói tagjai által, gyakorlati tapasztalatuk alapján kitöltött, általam összeállított kérdőíveket használom. A vizsgálatot ebből a forrásból nyert adatok összehasonlító elemzésével folytatom le. A reorganizációs folyamatokban eddig megszerzett tapasztalataimat, a szakirodalmi forrásokat összevetem a kutatási eredmények „siker sztorijaival”.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jelentőségét, aktualitását abban látom, hogy megalkotok egy „best practice” útmutatást arra vonatkozóan, hogy a HR szakemberek milyen stratégiákkal, módszerekkel tudnak hozzájárulni a manapság egyre hangsúlyosabb vállalati versenyképesség növeléséhez.</w:t>
      </w:r>
      <w:r>
        <w:rPr>
          <w:color w:val="000000"/>
          <w:sz w:val="24"/>
          <w:szCs w:val="24"/>
        </w:rPr>
        <w:br/>
        <w:t xml:space="preserve">A mai rohanó világban – ahol az állandóságot szinte csak a megújulás követelménye jelenti – az egyre gyorsabb ütemben változó vállalati átalakulásokban, a versenyképesség, hatékonyság megőrzése csak úgy lehetséges, ha az átszervezési lehetőségekre előre felkészülünk. Ehhez a felkészüléshez kívánok támpontokat nyújtani a dolgozatomban összeállított legjobb gyakorlatok felvázolásával.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029854">
    <w:multiLevelType w:val="hybridMultilevel"/>
    <w:lvl w:ilvl="0" w:tplc="809252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029854">
    <w:abstractNumId w:val="730298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57356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