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VASS</w:t>
            </w:r>
          </w:p>
          <w:p w:rsidR="00C275A3" w:rsidRDefault="00A96AEC" w:rsidP="00C275A3">
            <w:pPr>
              <w:pStyle w:val="Hallgatokepzes"/>
            </w:pPr>
            <w:r>
              <w:t>Human Resource Counsellor</w:t>
            </w:r>
            <w:r>
              <w:br/>
            </w:r>
            <w:r w:rsidR="00E77B23">
              <w:t>MA, 1.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Zita Deáky,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 in politics – IX. Hungarian Mayor’s World Meeting Gödöllő, 2012.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society is undergoing a change, and the current traditionalsex roles are expanding, and also changing in many aspects. Women are taking up higher and higher roles in all segments of the society, and they are appearing in such jobs and roles also, which were primarily typically reserved only for male workers. By today we can find women on political career paths, but dissimilar to the more developed western and mainly northern country’s practice, in Hungary there are still quite a few woman are participating in the political decision making system. In more developed parts of Europe this became a practice, moreover women are representing themselves on the highest level of politics. In Hungary we not just have very few female politician, but the higher roles we are examining, the less we can find.</w:t>
      </w:r>
    </w:p>
    <w:p>
      <w:pPr>
        <w:pBdr/>
        <w:spacing w:before="240" w:after="240" w:line="240" w:lineRule="auto"/>
        <w:ind w:left="0" w:right="0"/>
        <w:jc w:val="left"/>
      </w:pPr>
      <w:r>
        <w:rPr>
          <w:color w:val="000000"/>
          <w:sz w:val="24"/>
          <w:szCs w:val="24"/>
        </w:rPr>
        <w:t xml:space="preserve">In several European countries to protect women’s equal opportunity they have introduced a quota system even in the political life. The topic is surrounded with questions, which shows that even in these nations women equal rights in several roles and positions needs to be supported externally.</w:t>
      </w:r>
    </w:p>
    <w:p>
      <w:pPr>
        <w:pBdr/>
        <w:spacing w:before="240" w:after="240" w:line="240" w:lineRule="auto"/>
        <w:ind w:left="0" w:right="0"/>
        <w:jc w:val="left"/>
      </w:pPr>
      <w:r>
        <w:rPr>
          <w:color w:val="000000"/>
          <w:sz w:val="24"/>
          <w:szCs w:val="24"/>
        </w:rPr>
        <w:t xml:space="preserve">In 2012 I’ve participated on the IX. Hungarian Mayor’s World Meeting, which was held in Gödöllő. I’ve made a survey using a questionnaire during this two-day conference among the participating mayors and representatives, and interviews as well.I was looking for an answer on what do they think about women’s political participation, the introduction of the quota system, what do they see what is the difference between a female or a male politician, in their opinion would it change the domestic public life and politic culture if more women would take part in the political decision making.</w:t>
      </w:r>
    </w:p>
    <w:p>
      <w:pPr>
        <w:pBdr/>
        <w:spacing w:before="240" w:after="240" w:line="240" w:lineRule="auto"/>
        <w:ind w:left="0" w:right="0"/>
        <w:jc w:val="left"/>
      </w:pPr>
      <w:r>
        <w:rPr>
          <w:color w:val="000000"/>
          <w:sz w:val="24"/>
          <w:szCs w:val="24"/>
        </w:rPr>
        <w:t xml:space="preserve">As a student on MA Human Resource Counsellor major I was really interested in what kind of human qualities the interviewed people would expect from someone, who would step on a political career path, what kind of personal characteristics a politician should have, and do they see any difference between men and women.</w:t>
      </w:r>
    </w:p>
    <w:p>
      <w:pPr>
        <w:pBdr/>
        <w:spacing w:before="240" w:after="240" w:line="240" w:lineRule="auto"/>
        <w:ind w:left="0" w:right="0"/>
        <w:jc w:val="left"/>
      </w:pPr>
      <w:r>
        <w:rPr>
          <w:color w:val="000000"/>
          <w:sz w:val="24"/>
          <w:szCs w:val="24"/>
        </w:rPr>
        <w:t xml:space="preserve">The purpose of my essay is to describe the questions about women political participation based on the literature, and also, how much it is possible to accommodate both the political career path and the traditional women role. Based on the questionnaires and the interviews I would like to demonstrate how the concerned people, politicians and participants of the decision making – women and men – how they conceive about this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55211">
    <w:multiLevelType w:val="hybridMultilevel"/>
    <w:lvl w:ilvl="0" w:tplc="40347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55211">
    <w:abstractNumId w:val="98455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920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