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KOLAROVSZKI ÁDÁM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Fodor Zita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Flottamenedzsment rendszerek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jelenleg kevés irodalom foglalkozik a flottamenedzsment rendszerek menedzser szemléletű vizsgálatával, pedig évről-évre egyre nagyobb szerepet kapnak az ilyen rendszerek a logisztika területén. A kevés információ miatt gyakoriak a félreértések a cégvezetők körében, nincs kialakított objektív módszer a rendszerek értékelésére. Az új rendszer bevezetését vállaló cégeknek nincs más lehetőségük az információ szerzésére a flottamenedzsment rendszereket kínáló cégek által közölt eredményeken kívül.</w:t>
      </w:r>
      <w:r>
        <w:rPr>
          <w:color w:val="000000"/>
          <w:sz w:val="24"/>
          <w:szCs w:val="24"/>
        </w:rPr>
        <w:br/>
        <w:t xml:space="preserve">Habár évről-évre egyre szélesedik a rendszerek felhasználói bázisa, és ma már nem a csak a multinacionális vállalatok részesülhetnek előnyeiből, a flottamenedzsment a rendszerek piaca még korántsem telített.</w:t>
      </w:r>
      <w:r>
        <w:rPr>
          <w:color w:val="000000"/>
          <w:sz w:val="24"/>
          <w:szCs w:val="24"/>
        </w:rPr>
        <w:br/>
        <w:t xml:space="preserve">Fontosnak tartom továbbá, hogy ezeket a kételyeket eloszlatva ismertessem e rendszerek mikro- illetve makrogazdasági jelentőségét. Mindezt legkönnyebben a felhasználásukra vonatkozó statisztikák valamint rövid megtérülésre vonatkozó adatok ismertetésével lehet megtenni.</w:t>
      </w:r>
      <w:r>
        <w:rPr>
          <w:color w:val="000000"/>
          <w:sz w:val="24"/>
          <w:szCs w:val="24"/>
        </w:rPr>
        <w:br/>
        <w:t xml:space="preserve">Munkám fő célja egy objektív értékelési rendszer kialakítása. Első körben a különböző flottamenedzsment rendszerek által kínált szolgáltatásokat és ismérveket kategóriákba sorolom. A rendszerbe foglalás lehetőséget ad arra, hogy a különböző megoldások előnyeit, illetve hátrányait kiemelhessük, és lehetőség szerint számszerűsíthessük. A rendszer tartalmazza az ergonómiai ismérvektől kezdve a használt térkép és a vele kapcsolatos adatbázison át a beépíthető extra funkciókat is.</w:t>
      </w:r>
      <w:r>
        <w:rPr>
          <w:color w:val="000000"/>
          <w:sz w:val="24"/>
          <w:szCs w:val="24"/>
        </w:rPr>
        <w:br/>
        <w:t xml:space="preserve">Az értékelési rendszer általános ismertetése után konkrét példákon keresztül be is mutatom annak működését. A példák egyrészt valós, másrészt fiktív cégek ajánlatai alapján lettek kialakítva, a könnyebb megértés érdekében. Végül javaslatot adok egy döntéshelyzetben levő vállalatnak, hogy milyen kritériumokat érdemes figyelembe venni, flottamenedzsment rendszer bevezetésekor.</w:t>
      </w:r>
      <w:r>
        <w:rPr>
          <w:color w:val="000000"/>
          <w:sz w:val="24"/>
          <w:szCs w:val="24"/>
        </w:rPr>
        <w:br/>
        <w:t xml:space="preserve">Ezt követően röviden kitérek a valószínűsíthető megtérülésre, és bemutatom a bevezetés főbb lépéseit.</w:t>
      </w:r>
      <w:r>
        <w:rPr>
          <w:color w:val="000000"/>
          <w:sz w:val="24"/>
          <w:szCs w:val="24"/>
        </w:rPr>
        <w:br/>
        <w:t xml:space="preserve">Az általam értékelési rendszer kialakításával, a releváns funkciók beazonosításával reményeim szerint nagyban megkönnyíti a különböző rendszerek közötti választást, alkalmazása hasznára válhat az ilyen beruházást fontolgató vállalatoknak.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15671">
    <w:multiLevelType w:val="hybridMultilevel"/>
    <w:lvl w:ilvl="0" w:tplc="50259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15671">
    <w:abstractNumId w:val="44315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777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