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AGNES PETROVSZKI</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Eva Farkas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Quality in focus – The problems of quality assurance in adult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try to find answers to the question, how adult education institutions use the different quality management systems. The bases of my research were the reviews and explanations of different literatures, studies, legislations, and regulations moreover the statistics and previous researches on this topic. The primary research consists 3 interviews which complete my secondary research. I made these interviews with some experts of adult education institutions to have an insight into the system of the quality assurance of adult education.</w:t>
      </w:r>
    </w:p>
    <w:p>
      <w:pPr>
        <w:pBdr/>
        <w:spacing w:before="240" w:after="240" w:line="240" w:lineRule="auto"/>
        <w:ind w:left="0" w:right="0"/>
        <w:jc w:val="left"/>
      </w:pPr>
      <w:r>
        <w:rPr>
          <w:color w:val="000000"/>
          <w:sz w:val="24"/>
          <w:szCs w:val="24"/>
        </w:rPr>
        <w:t xml:space="preserve">The case of quality has improved together with humanity during history. We can find some datas even from antiquity which certify that humans dealt with the quality of products and services. In the 19th century after the Industrial Revolution it went through sudden development, however we can talk about quality management only from the first half of the 20th century. In our country the conversion of the market economy played an important role in appreciating the relevance of the case of quality.</w:t>
      </w:r>
    </w:p>
    <w:p>
      <w:pPr>
        <w:pBdr/>
        <w:spacing w:before="240" w:after="240" w:line="240" w:lineRule="auto"/>
        <w:ind w:left="0" w:right="0"/>
        <w:jc w:val="left"/>
      </w:pPr>
      <w:r>
        <w:rPr>
          <w:color w:val="000000"/>
          <w:sz w:val="24"/>
          <w:szCs w:val="24"/>
        </w:rPr>
        <w:t xml:space="preserve">The curiosity of my dissertation is that the regulation of the quality assurance in adult education celebrated its 10th anniversary in 2012, moreover adult education and laws in connection with it are now under amendments, which would modify the accreditation system of adult education, so my dissertation can be both the characterization and the close of an era. I try to explore the advantages and disadvantages of the regulations and accreditation according to adult education institutions moreover the types of quality management systems they use.</w:t>
      </w:r>
    </w:p>
    <w:p>
      <w:pPr>
        <w:pBdr/>
        <w:spacing w:before="240" w:after="240" w:line="240" w:lineRule="auto"/>
        <w:ind w:left="0" w:right="0"/>
        <w:jc w:val="left"/>
      </w:pPr>
      <w:r>
        <w:rPr>
          <w:color w:val="000000"/>
          <w:sz w:val="24"/>
          <w:szCs w:val="24"/>
        </w:rPr>
        <w:t xml:space="preserve">On the bases of my research I state that quality assurance can be a conscious, planned, basic obligation for people if there are specialists who clearly know how to create and organize it. I drew up a special project which can be used in higher education and covers all fields of quality assurance. Students of Andragogy Bachelors could have a chance to receive a knowledge which eases their struggling in the maze of quality assurance systems in their prospective workplaces. In my opinion this specialization would contribute to the recognition of people about the importance of quality assurance systems as there would be such experts in the labor market who want to organize high-standard education and training.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88100">
    <w:multiLevelType w:val="hybridMultilevel"/>
    <w:lvl w:ilvl="0" w:tplc="80767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88100">
    <w:abstractNumId w:val="68288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859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