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BIBA SÁNDOR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 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KÁLMÁN DÓRA</w:t>
            </w:r>
          </w:p>
          <w:p w:rsidR="00DB4822" w:rsidRDefault="00C275A3" w:rsidP="004D7940">
            <w:pPr>
              <w:pStyle w:val="Hallgatokepzes"/>
            </w:pPr>
            <w:r>
              <w:t>Emberi erőforrás tanácsadó 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Felnőttképzési és Emberi Erőforrás Fejlesztési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Nemeskéri Zsolt</w:t>
            </w:r>
          </w:p>
          <w:p w:rsidR="00DB4822" w:rsidRDefault="00DB4822" w:rsidP="00E11062">
            <w:pPr>
              <w:pStyle w:val="Konzulensek"/>
            </w:pPr>
            <w:r w:rsidRPr="00DB4822">
              <w:t>PhD, habil., egyetemi docens, PTE FEEK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Világi Rudolf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docens,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Teljesítményértékelés hatásai a felsőoktatásban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témaköre a teljesítményértékelés, a fókuszban pedig az érdemjegyek állnak, amelyek az egyéb visszajelzési csatornákkal együtt (mint pl. a dicséret, jutalmazás, büntetés, stb.) a teljesítmény meghatározásának, értékelésének és növelésének egyik eszközeként funkcionálnak.</w:t>
      </w:r>
      <w:r>
        <w:rPr>
          <w:color w:val="000000"/>
          <w:sz w:val="24"/>
          <w:szCs w:val="24"/>
        </w:rPr>
        <w:br/>
        <w:t xml:space="preserve">Ez alapján a hipotézisünk, hogy a teljesítményértékelés a motiváció növelésének egyik eszköze, ennek tükrében pedig a jobb érdemjegy szerzésének lehetősége motiválja a tanulót a jobb teljesítményre. Továbbá, hogy az értékelés, a visszajelzés pozitív hatással van az egyéni teljesítmény alakulására.</w:t>
      </w:r>
      <w:r>
        <w:rPr>
          <w:color w:val="000000"/>
          <w:sz w:val="24"/>
          <w:szCs w:val="24"/>
        </w:rPr>
        <w:br/>
        <w:t xml:space="preserve">A célunk az volt, hogy kiderítsük, mi motiválja a hallgatókat: a jobb jegy reménye, az elismerés, a tanulmányi ösztöndíj a másoknak vagy saját maguknak való megfelelés? Mik azok a tényezők, amelyek generálják ezeket a folyamatokat? A teljesítményről való értékelés és visszajelzés mekkora ösztönző erővel bír a későbbi tanulási hajlandóságra nézve?</w:t>
      </w:r>
      <w:r>
        <w:rPr>
          <w:color w:val="000000"/>
          <w:sz w:val="24"/>
          <w:szCs w:val="24"/>
        </w:rPr>
        <w:br/>
        <w:t xml:space="preserve">A vizsgált témakör és a hipotézisünk igazolása érdekében empirikus kutatást végeztünk kérdőívek segítségével a Pécsi Tudományegyetem egyes karjain, amelynek elemzése során a hipotézisünk igazolást nyert, ugyanis a hallgatók nagy százalékának fontos, hogy visszajelzést kapjon a teljesítményéről, számít az, hogy milyen jegyet kapnak, a jó jegynek ösztönző ereje van a tanulási motivációra. A tanári dicséretnek és az elismerésnek motiváló ereje van.</w:t>
      </w:r>
      <w:r>
        <w:rPr>
          <w:color w:val="000000"/>
          <w:sz w:val="24"/>
          <w:szCs w:val="24"/>
        </w:rPr>
        <w:br/>
        <w:t xml:space="preserve">Összességében elmondható, hogy az értékelések és visszajelzések során nő a tanulók önbecsülése, formálódik a tanuláshoz, és önfejlesztéshez való hozzáállása, ez pedig a későbbi életpályája során is előkerül. A megfelelő teljesítménnyel elért sikerélmény lesz az, amely a későbbiekben önmagát generáló folyamattá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42119">
    <w:multiLevelType w:val="hybridMultilevel"/>
    <w:lvl w:ilvl="0" w:tplc="35390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42119">
    <w:abstractNumId w:val="453421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430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