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BIBA</w:t>
            </w:r>
          </w:p>
          <w:p w:rsidR="00C275A3" w:rsidRDefault="00A96AEC" w:rsidP="00C275A3">
            <w:pPr>
              <w:pStyle w:val="Hallgatokepzes"/>
            </w:pPr>
            <w:r>
              <w:t>Human Resources Counsellor</w:t>
            </w:r>
            <w:r>
              <w:br/>
            </w:r>
            <w:r w:rsidR="00E77B23">
              <w:t>MA, 1.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Pankasz</w:t>
            </w:r>
          </w:p>
          <w:p w:rsidR="00DB4822" w:rsidRDefault="00DB4822" w:rsidP="00E11062">
            <w:pPr>
              <w:pStyle w:val="Konzulensek"/>
            </w:pPr>
            <w:r w:rsidRPr="00DB4822">
              <w:t>assistant lecture,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challenges in improving the efficiency of leadership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set myself an aim to explore some of the critical segments of leadership and discuss the efficiency of the present leadership development method to prove the improvability of leadership competence and attitude.</w:t>
      </w:r>
      <w:r>
        <w:rPr>
          <w:color w:val="000000"/>
          <w:sz w:val="24"/>
          <w:szCs w:val="24"/>
        </w:rPr>
        <w:br/>
        <w:t xml:space="preserve">As the first part of my research, I studied several sources to analyze the role of the leader and leadership; I investigated the most important qualities of a successful leader, the contents and interference of leadership and organizational culture. Furthermore, I explored the role of leaders in the development of organizational culture, and their methods to enhance and to attain the work capacity of their employees. Through analysis of the source texts, I found proof that the responsibility and the complex nature of leadership unambiguously justify the need for permanent leadership development.</w:t>
      </w:r>
      <w:r>
        <w:rPr>
          <w:color w:val="000000"/>
          <w:sz w:val="24"/>
          <w:szCs w:val="24"/>
        </w:rPr>
        <w:br/>
        <w:t xml:space="preserve">In the analysis, I discussed the main features of the “Leadership” development programme devised by FranklinCovey and the four main elements, which I analyzed in the subsequent empirical study. I formulated my conclusions after carrying out a comparative statistical analysis of the submitted (non-confidential) data in connection with the development programme.</w:t>
      </w:r>
      <w:r>
        <w:rPr>
          <w:color w:val="000000"/>
          <w:sz w:val="24"/>
          <w:szCs w:val="24"/>
        </w:rPr>
        <w:br/>
        <w:t xml:space="preserve">At the end of my paper, I summarized the main conclusions, the considerably new and original elements of my study, and I also suggested the practical use of the results in order to enhance leadership performance. I consider it a value of this present paper, that this new field has only been explored by a relatively small number of university students, and that no one –according to my knowledge – has ever done a concrete analysis of the discussed leadership development system before.</w:t>
      </w:r>
      <w:r>
        <w:rPr>
          <w:color w:val="000000"/>
          <w:sz w:val="24"/>
          <w:szCs w:val="24"/>
        </w:rPr>
        <w:br/>
        <w:t xml:space="preserve">Supervising teacher: Pankász Balázs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76578">
    <w:multiLevelType w:val="hybridMultilevel"/>
    <w:lvl w:ilvl="0" w:tplc="43881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76578">
    <w:abstractNumId w:val="77676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593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