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SZALACSI ALEXANDRA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Felnőttképzési és Emberi Erőforrás 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Máté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FEEK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e-könyvek kölcsönzése és használata az Amerikai Egyesült Államok közkönyvtáraiban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az elektronikus könyvek szolgáltatásának könyvtárakban való gyakorlati, módszertani problémáira helyezem a hangsúlyt. Célom, hogy nemzetközi példákat, eseteket, módszereket vizsgálva átfogó helyzetképet adjak a szakmabeliek és a téma iránt érdeklődök számára az e-könyvek, könyvtárban való kölcsönzéséhez, alkalmazásához, használatához.</w:t>
      </w:r>
      <w:r>
        <w:rPr>
          <w:color w:val="000000"/>
          <w:sz w:val="24"/>
          <w:szCs w:val="24"/>
        </w:rPr>
        <w:br/>
        <w:t xml:space="preserve">Ezen belül a szűkebb kutatási területem az e-könyvek kölcsönzése a könyvtárakban. Elsősorban nem a hazai helyzetet vizsgálom – mert itthon még kiforratlan – hanem egy olyan ország gyakorlatának a bemutatására vállalkozom, amely az e-könyvek kölcsönzése területén már élen jár. Az Amerikai Egyesült Államok az az ország, amelyik e témában szinte legtöbb szakirodalommal és gyakorlati tapasztalattal is rendelkezik. Úgy gondolom, hogy dolgozatom segítséget nyújthat a magyarországi elektronikus könyvkölcsönzés problémáinak megoldására, a megfelelő elektronikus könyvkölcsönzési szolgáltatás kialakítására.</w:t>
      </w:r>
      <w:r>
        <w:rPr>
          <w:color w:val="000000"/>
          <w:sz w:val="24"/>
          <w:szCs w:val="24"/>
        </w:rPr>
        <w:br/>
        <w:t xml:space="preserve">Dolgozatom célja, hogy bebizonyítsam: az e-könyv kölcsönzésnek mint szolgáltatásnak a könyvtárakban van a helye. Körüljárom és bemutatom, hogy ez a szolgáltatás milyen formában valósulhat meg a könyvtárakban.</w:t>
      </w:r>
      <w:r>
        <w:rPr>
          <w:color w:val="000000"/>
          <w:sz w:val="24"/>
          <w:szCs w:val="24"/>
        </w:rPr>
        <w:br/>
        <w:t xml:space="preserve">Bár, a vizsgált területem a könyvtárak, de fontosnak tartom bemutatni a könyves szakmában érdekeltek – a szerzők, a könyvkiadók és a könyvterjesztők – nézőpontjait, érdekeit is, így a dolgoztomban erre is kitekintést nyújtok.</w:t>
      </w:r>
      <w:r>
        <w:rPr>
          <w:color w:val="000000"/>
          <w:sz w:val="24"/>
          <w:szCs w:val="24"/>
        </w:rPr>
        <w:br/>
        <w:t xml:space="preserve">Kutatási módszereim: szakirodalom-elemzés, esettanulmányok vizsgálata és interjúkészítés.</w:t>
      </w:r>
      <w:r>
        <w:rPr>
          <w:color w:val="000000"/>
          <w:sz w:val="24"/>
          <w:szCs w:val="24"/>
        </w:rPr>
        <w:br/>
        <w:t xml:space="preserve">Az eredményeim azt mutatják, hogy Egyesült Államokban több különböző kölcsönzési modell is él, de mégsem alakult ki egy biztos, szinte minden szempontból helytálló e-könyvkölcsönzési szolgáltatás.</w:t>
      </w:r>
      <w:r>
        <w:rPr>
          <w:color w:val="000000"/>
          <w:sz w:val="24"/>
          <w:szCs w:val="24"/>
        </w:rPr>
        <w:br/>
        <w:t xml:space="preserve">Fontos azonban felismernünk azt a tényt, hogy az igény meg van rá és egyre inkább nő, ezért az a cél, hogy minél inkább a használók igényeihez alakítsuk ezt a könyvtári szolgáltatást.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06413">
    <w:multiLevelType w:val="hybridMultilevel"/>
    <w:lvl w:ilvl="0" w:tplc="40631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06413">
    <w:abstractNumId w:val="184064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0664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