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BENCE</w:t>
            </w:r>
          </w:p>
          <w:p w:rsidR="00C275A3" w:rsidRDefault="00A96AEC" w:rsidP="00C275A3">
            <w:pPr>
              <w:pStyle w:val="Hallgatokepzes"/>
            </w:pPr>
            <w:r>
              <w:t>Automatika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Kandó Kálmán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Major László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OE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Rubikkocka kirakó robot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 témája egy célorientált robot mely képes autonóm módon kirakni a szabványos 3x3x3 –as Rubik kockát.</w:t>
      </w:r>
      <w:r>
        <w:rPr>
          <w:color w:val="000000"/>
          <w:sz w:val="24"/>
          <w:szCs w:val="24"/>
        </w:rPr>
        <w:br/>
        <w:t xml:space="preserve">2012 tavaszán született meg az ötlet, ekkor kezdődött meg a konzultáció Major László tanár úrral s ő késséggel segített, mind a mechanikához a szükséges anyagok mind elméleti támogatás terén.</w:t>
      </w:r>
      <w:r>
        <w:rPr>
          <w:color w:val="000000"/>
          <w:sz w:val="24"/>
          <w:szCs w:val="24"/>
        </w:rPr>
        <w:br/>
        <w:t xml:space="preserve">A robotot valójában egy szervomotorokkal működtetett manipulátor, amelynek vezérlése egy számítógép és egy PIC mikrokontroller összehangolt működésével történik. Számítógép feladatai közé tartozik a kocka színeinek felvétele (szoftveres képelemzés), ezt elősegíti egy Microsoft HD web kamera, melynek képét egy saját készítésű program elemezi. A szoftver előállítja a szükséges algoritmusokat, jelenleg az „amatőr” kirakási algoritmusokat használja néhány „profi” algoritmussal kiegészítve. Napjainkban konzultációk folynak egy a kocka kirakásában magas szintet képviselő egyetemi hallgatóval egy új, algoritmus programozására. Az új algoritmussal a kirakási idő illetve forgatási szám remélhetőleg jelentősen lecsökken.</w:t>
      </w:r>
      <w:r>
        <w:rPr>
          <w:color w:val="000000"/>
          <w:sz w:val="24"/>
          <w:szCs w:val="24"/>
        </w:rPr>
        <w:br/>
        <w:t xml:space="preserve">A PIC mikrokontroller állítja elő a szervo motorok működéséhez szükséges PWM jelet, továbbá kommunikál a számítógéppel USB porton keresztül, megkapva az egyes forgatási parancsokat, ezeket végre hajtja majd jelzést küld a számítógép számára, hogy végzett. A forgatásokat szervo hajtások végzik, melyek képesek kellő erővel megszorítani a kockát illetve 180 fokban elfordítani az egyes oldalait.</w:t>
      </w:r>
      <w:r>
        <w:rPr>
          <w:color w:val="000000"/>
          <w:sz w:val="24"/>
          <w:szCs w:val="24"/>
        </w:rPr>
        <w:br/>
        <w:t xml:space="preserve">Elméleti illetve háromdimenziós tervezést követően elkészültek a robot elemei. A megmunkálás precíziós felső megmunkáló gépen történt. Jelenlegi egy állandó pofás verzió, mely segítségével pontos illesztés és ez által pontos forgatások érhetőek el. A mechanikai megvalósításban Takács Károly segédkezett, aki CNC forgácsolóként el tudta készíteni a karokhoz szükséges egyes elemeket.</w:t>
      </w:r>
      <w:r>
        <w:rPr>
          <w:color w:val="000000"/>
          <w:sz w:val="24"/>
          <w:szCs w:val="24"/>
        </w:rPr>
        <w:br/>
        <w:t xml:space="preserve">A robot jelenleg egy tetszőlegesen kevert kockát 75 - 150 forgatással 2 - 6 perc alatt rak ki. Működési idejét az alkalmazott szervo hajtások alapvetően befolyásolják.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645288">
    <w:multiLevelType w:val="hybridMultilevel"/>
    <w:lvl w:ilvl="0" w:tplc="546640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645288">
    <w:abstractNumId w:val="296452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16654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