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LÉNÁRD TIBOR ANDRÁS</w:t>
            </w:r>
          </w:p>
          <w:p w:rsidR="00C275A3" w:rsidRDefault="00A96AEC" w:rsidP="00C275A3">
            <w:pPr>
              <w:pStyle w:val="Hallgatokepzes"/>
            </w:pPr>
            <w:r>
              <w:t>Automatika Intézet</w:t>
            </w:r>
            <w:r>
              <w:br/>
            </w:r>
            <w:r w:rsidR="00E77B23">
              <w:t>BSc, 5.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Óbudai Egyetem</w:t>
            </w:r>
            <w:r w:rsidR="00C275A3">
              <w:br/>
            </w:r>
            <w:r w:rsidR="00DB4822">
              <w:t>Kandó Kálmán Villamosmérnöki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Lamár Krisztián</w:t>
            </w:r>
          </w:p>
          <w:p w:rsidR="00DB4822" w:rsidRDefault="00DB4822" w:rsidP="00E11062">
            <w:pPr>
              <w:pStyle w:val="Konzulensek"/>
            </w:pPr>
            <w:r w:rsidRPr="00DB4822">
              <w:t>Adjunktus, OE KVK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Kerékpár sebességmérő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TDK dolgozat fő témája egy saját építésű készülék, mely alkalmas a kerékpár pillanatnyi sebességének mérésére, a megtett út számítására, összes megtett távolság számítására, elmúlt napok úthosszainak eltárolására.</w:t>
      </w:r>
      <w:r>
        <w:rPr>
          <w:color w:val="000000"/>
          <w:sz w:val="24"/>
          <w:szCs w:val="24"/>
        </w:rPr>
        <w:br/>
        <w:t xml:space="preserve">A készülék megalkotását az hívta életre, hogy a gyári konstrukciók nem rendelkeztek extra funkciókkal, és a tudásukhoz képest irreálisan magas áron kerültek forgalomba. Ehhez képest a jelenlegi készülék szoftvere bővíthető, alkatrészköltsége pedig minimális. Mindezek mellett a tanulás és az elektronika ezen szegmensének megismerése sem elhanyagolható motiváció. A készülék építésekor jól tudtam támaszkodni az iskolában korábbi órákon tanult ismeretekre, beépíteni az új információkat a meglévőek mellé.</w:t>
      </w:r>
      <w:r>
        <w:rPr>
          <w:color w:val="000000"/>
          <w:sz w:val="24"/>
          <w:szCs w:val="24"/>
        </w:rPr>
        <w:br/>
        <w:t xml:space="preserve">Az áramkör megtervezésekor főbb szempontok voltak: mikrokontrollert tartalmazzon (a későbbi fejlesztések elősegítése érdekében), saját energiaforrással, önálló töltőfunkcióval rendelkezzen, lehetőleg kis fogyasztású lcd kijelzőt használjon az adatok vizuális megjelenítésére, legyen önálló menürendszere, melyben kezelőgombokkal navigálható.</w:t>
      </w:r>
      <w:r>
        <w:rPr>
          <w:color w:val="000000"/>
          <w:sz w:val="24"/>
          <w:szCs w:val="24"/>
        </w:rPr>
        <w:br/>
        <w:t xml:space="preserve">A jelenlegi modell a kitűzött célokat megvalósítja, sőt, rendelkezik pár extra funkcióval is: képes mérni a pedálfordulatot, automatikusan bekapcsolódó háttérvilágítással rendelkezik, s mindezek mellett a készenléti fogyasztást sikerült minimalizálni.</w:t>
      </w:r>
      <w:r>
        <w:rPr>
          <w:color w:val="000000"/>
          <w:sz w:val="24"/>
          <w:szCs w:val="24"/>
        </w:rPr>
        <w:br/>
        <w:t xml:space="preserve">Távlati tervek között szerepel a meglévő fejlesztési ötletek kivitelezése egy nagyobb tudású készüléken.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4252593">
    <w:multiLevelType w:val="hybridMultilevel"/>
    <w:lvl w:ilvl="0" w:tplc="6336281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4252593">
    <w:abstractNumId w:val="3425259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2185661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