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GELLÉR JUDIT</w:t>
            </w:r>
          </w:p>
          <w:p w:rsidR="00C275A3" w:rsidRDefault="00A96AEC" w:rsidP="00C275A3">
            <w:pPr>
              <w:pStyle w:val="Hallgatokepzes"/>
            </w:pPr>
            <w:r>
              <w:t>Designelmélet</w:t>
            </w:r>
            <w:r>
              <w:br/>
            </w:r>
            <w:r w:rsidR="00E77B23">
              <w:t>MA, 3. félév</w:t>
            </w:r>
          </w:p>
          <w:p w:rsidR="00C265CE" w:rsidRPr="009E5FF1" w:rsidRDefault="00E77B23" w:rsidP="00C275A3">
            <w:pPr>
              <w:pStyle w:val="Hallgatokepzes"/>
              <w:rPr>
                <w:b/>
                <w:caps/>
              </w:rPr>
            </w:pPr>
            <w:r>
              <w:t>Moholy-Nagy 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Horányi Attila</w:t>
            </w:r>
          </w:p>
          <w:p w:rsidR="00DB4822" w:rsidRDefault="00DB4822" w:rsidP="00E11062">
            <w:pPr>
              <w:pStyle w:val="Konzulensek"/>
            </w:pPr>
            <w:r w:rsidRPr="00DB4822">
              <w:t>e. adj.,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fotográfia mint a szellem tápláléka – avagy eligazodási kísérlet a fotografikus képek világában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Gellér Judit: A fotográfia mint a szellem tápláléka – avagy eligazodási kísérlet a fotografikus képek világában</w:t>
      </w:r>
    </w:p>
    <w:p>
      <w:pPr>
        <w:pBdr/>
        <w:spacing w:before="240" w:after="240" w:line="240" w:lineRule="auto"/>
        <w:ind w:left="0" w:right="0"/>
        <w:jc w:val="left"/>
      </w:pPr>
      <w:r>
        <w:rPr>
          <w:color w:val="000000"/>
          <w:sz w:val="24"/>
          <w:szCs w:val="24"/>
        </w:rPr>
        <w:t xml:space="preserve">Dolgozatomat egy betegség következményei ihlették. Másfél évvel ezelőtt szigorú diétára fogtak az orvosaim, amikor is nem csak az elfogyasztott étel minőségét, de mennyiségét és elfogyasztásának időpontját is figyelembe kellett vennem. Az életmódváltás amellett, hogy drasztikus volt, nem csupán testet, de lelket próbáló feladatnak is bizonyult. Akkoriban kezdtem el a táplálás szó különféle aspektusaival foglalkozni: etetés (meg-, beetetés), fogyasztás, habzsolás, nassolás, az ünnepi étel fogyasztásának rítusai, emésztés (meg-, fel-, elemésztés), az ürítés vagy épp az éhség – s arra gondoltam, vajon miként vizsgálhatnánk ezeket az aspektusokat, ha a minket körülvevő fotográfiákra, mint a szellem táplálékára tekintenénk?</w:t>
      </w:r>
    </w:p>
    <w:p>
      <w:pPr>
        <w:pBdr/>
        <w:spacing w:before="240" w:after="240" w:line="240" w:lineRule="auto"/>
        <w:ind w:left="0" w:right="0"/>
        <w:jc w:val="left"/>
      </w:pPr>
      <w:r>
        <w:rPr>
          <w:color w:val="000000"/>
          <w:sz w:val="24"/>
          <w:szCs w:val="24"/>
        </w:rPr>
        <w:t xml:space="preserve">Ma már többnyire a képek uralják a világot, melyek észlelési módunkat változtatták meg. A világban megjelenő képeknek nem csak tudatos, de tudattalan fogyasztói is vagyunk. Miként igazodhatnánk hát el, a képek eme áradatában? Miképp fogyasztjuk a fotográfiát? A dolgozatban nem a fizikai táplálkozásról vagy az étkezéssel kapcsolatos fényképekről, hanem a minket körülvevő fényképek világunkra való hatásáról gondolkodom egy teljesen személyes nézőpont alapján. Megközelítésem nem tudományos alapokon, hanem személyes tapasztalatokon, interdiszciplináris gondolkodáson alapszik, és nem kíván több lenni, mint kísérlet egy, a jelenlegiektől eltérő megközelítési mód keresésére a fotográfiához való aktuális viszonyunkban.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62588">
    <w:multiLevelType w:val="hybridMultilevel"/>
    <w:lvl w:ilvl="0" w:tplc="14016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62588">
    <w:abstractNumId w:val="69562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906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