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JÓNÁS ATTILA</w:t>
            </w:r>
          </w:p>
          <w:p w:rsidR="00C275A3" w:rsidRDefault="00A96AEC" w:rsidP="00C275A3">
            <w:pPr>
              <w:pStyle w:val="Hallgatokepzes"/>
            </w:pPr>
            <w:r>
              <w:t>Formatervezés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Moholy-Nagy 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Koós Páé</w:t>
            </w:r>
          </w:p>
          <w:p w:rsidR="00DB4822" w:rsidRDefault="00DB4822" w:rsidP="00E11062">
            <w:pPr>
              <w:pStyle w:val="Konzulensek"/>
            </w:pPr>
            <w:r w:rsidRPr="00DB4822">
              <w:t>e.adj., MOME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Bend Bench Group (köztéri bútorok)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Bend Bench Group egy utcai padcsoport, ami nagy városok tereire lett tervezve. Egyszerre ülőhely és egy interaktív kinetikus szobor. A padok speciális vázának köszönhetően, a padok egy vízszintes és egy függőleges tengelyen is elforgathatók. Ha meguntuk a kilátást, a földön levő apró függőleges tengely körül elforgatjuk a padokat kedvünk szerint bármerre. Ha a tűző a nap vagy épp a zuhogó eső elől akarunk elbújni, fogjuk meg az egyik padot és a vízszintes tengelyen fordítsuk át a másik padra, hogy árnyékot csináljon vagy megvédjen minket a nedvességtől. A padok földön való eltolását a vázba bújtatott kerekek könnyítik meg. A pad vázának anyaga acél, a padok és kis kerekei műanyagból készülnének. Fakózöld színe igyekszik könnyedé,otthonossá,nyugtatóvá tenni a formát.</w:t>
      </w:r>
      <w:r>
        <w:rPr>
          <w:color w:val="000000"/>
          <w:sz w:val="24"/>
          <w:szCs w:val="24"/>
        </w:rPr>
        <w:br/>
        <w:t xml:space="preserve">Képzőművészeti alkotásként újabb funkció is lett adva a padoknak, immár csoportban : a járókelő emberek bármikor átalakíthatják a környezetüket, mégha csak egy kis részét is, úgy ahogy akarják. Mint egy performansz vagy egy interaktív installáció. Különböző esztétikus formákat lehet belőlük kirakni. A lehetőségek száma végtelen.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267202">
    <w:multiLevelType w:val="hybridMultilevel"/>
    <w:lvl w:ilvl="0" w:tplc="45457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267202">
    <w:abstractNumId w:val="282672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15545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