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PAPP</w:t>
            </w:r>
          </w:p>
          <w:p w:rsidR="00C275A3" w:rsidRDefault="00A96AEC" w:rsidP="00C275A3">
            <w:pPr>
              <w:pStyle w:val="Hallgatokepzes"/>
            </w:pPr>
            <w:r>
              <w:t>Music</w:t>
            </w:r>
            <w:r>
              <w:br/>
            </w:r>
            <w:r w:rsidR="00E77B23">
              <w:t>BA, 7. semester</w:t>
            </w:r>
          </w:p>
          <w:p w:rsidR="00C265CE" w:rsidRPr="009E5FF1" w:rsidRDefault="00E77B23" w:rsidP="00C275A3">
            <w:pPr>
              <w:pStyle w:val="Hallgatokepzes"/>
              <w:rPr>
                <w:b/>
                <w:caps/>
              </w:rPr>
            </w:pPr>
            <w:r>
              <w:t>University of West Hungary</w:t>
            </w:r>
            <w:r w:rsidR="00C275A3">
              <w:br/>
            </w:r>
            <w:r w:rsidR="00DB4822">
              <w:t>Faculty of Visual Arts and Music, Education and Sport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Erzsébet Farkas</w:t>
            </w:r>
          </w:p>
          <w:p w:rsidR="00DB4822" w:rsidRDefault="00DB4822" w:rsidP="00E11062">
            <w:pPr>
              <w:pStyle w:val="Konzulensek"/>
            </w:pPr>
            <w:r w:rsidRPr="00DB4822">
              <w:t>associate professor, NYME MNSK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faces of a woman-Cabaret songs by Gyula Fekete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If we have an overview of the artists of classical literature or music, we find that the tools of expression both in the case of music and language are always up-to-date, easy to understand in the given period of age. They have been telling general truth about human matters that characterize us forever. It is this approach that is present in contemporary literature and music, in their themes, as well, including the series of works Cabaret Songs by Gyula Fekete, composer, and Orsolya Karafiáth, poet.</w:t>
      </w:r>
      <w:r>
        <w:rPr>
          <w:color w:val="000000"/>
          <w:sz w:val="24"/>
          <w:szCs w:val="24"/>
        </w:rPr>
        <w:br/>
        <w:t xml:space="preserve">In contemporary Hungarian music, songs are very rarely featured in concerts. Gyula Fekete believes it is due to the basic characteristics of the genre itself: songs need an intimate atmosphere. While the amount of energy invested in the composition and performance could be truly rewarded in front of a large audience, the genre of the song is originally meant for chamber music.</w:t>
      </w:r>
      <w:r>
        <w:rPr>
          <w:color w:val="000000"/>
          <w:sz w:val="24"/>
          <w:szCs w:val="24"/>
        </w:rPr>
        <w:br/>
        <w:t xml:space="preserve">Gyula Fekete was looking for lyrics of literary value, indicating with this that he was going to compose a series of high quality songs. He finally decided to choose the poems by Orsolya Karafiáth, a contemporary poet. The theme for the cycle of songs is the everlasting relationship between man and woman which is revealed for us in its psychological depths through the lyrics and the music.</w:t>
      </w:r>
      <w:r>
        <w:rPr>
          <w:color w:val="000000"/>
          <w:sz w:val="24"/>
          <w:szCs w:val="24"/>
        </w:rPr>
        <w:br/>
        <w:t xml:space="preserve">This work of art inspires me for further research so that I can gain a better understanding of contemporary music and songs.</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569853">
    <w:multiLevelType w:val="hybridMultilevel"/>
    <w:lvl w:ilvl="0" w:tplc="802267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569853">
    <w:abstractNumId w:val="375698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69807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