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HELÉN</w:t>
            </w:r>
          </w:p>
          <w:p w:rsidR="00C275A3" w:rsidRDefault="00A96AEC" w:rsidP="00C275A3">
            <w:pPr>
              <w:pStyle w:val="Hallgatokepzes"/>
            </w:pPr>
            <w:r>
              <w:t>történelem 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darwinizmus hatása a magyar tudományos és politikai életre a 19. század második felében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19. század közepén előretörő darwinizmusról és ennek a magyar tudományos gondolkodásra és a politikai életre gyakorolt hatásáról szól.</w:t>
      </w:r>
      <w:r>
        <w:rPr>
          <w:color w:val="000000"/>
          <w:sz w:val="24"/>
          <w:szCs w:val="24"/>
        </w:rPr>
        <w:br/>
        <w:t xml:space="preserve">A dolgozatom első tartalmi egységében a darwinizmus európai elterjedését általánosságban tekintem át.</w:t>
      </w:r>
      <w:r>
        <w:rPr>
          <w:color w:val="000000"/>
          <w:sz w:val="24"/>
          <w:szCs w:val="24"/>
        </w:rPr>
        <w:br/>
        <w:t xml:space="preserve">Darwin elméletéről szóló első komolyabb ismertetéseket a természettudományban a második egységben mutatom be, valamint az első fordításokat, kapcsolatfelvételeket is itt ismertetem. A fontosabb követőket emeltem ki, mint például Margó Tivadart. A követők mellett azonban itthon is megjelentek az antidarwinisták. A századfordulón jelentősebb vita Méhely Lajos és Palágyi Menyhért között zajlott.</w:t>
      </w:r>
      <w:r>
        <w:rPr>
          <w:color w:val="000000"/>
          <w:sz w:val="24"/>
          <w:szCs w:val="24"/>
        </w:rPr>
        <w:br/>
        <w:t xml:space="preserve">A harmadik egységben a magyar politikai életre vonatkozó evolucionalista gondolatokat mutatom be, amelyek először az irodalomban jelentek meg. Költőink, íróink közül néhányan politikai pályára léptek, ennek hatásaként nacionáldarwinista gondolatmenetük hatott politikai szereplésükre is.</w:t>
      </w:r>
      <w:r>
        <w:rPr>
          <w:color w:val="000000"/>
          <w:sz w:val="24"/>
          <w:szCs w:val="24"/>
        </w:rPr>
        <w:br/>
        <w:t xml:space="preserve">A Kávéforrás nevű csoportosulás, amelyben fiatal írók, költők, politikusok is részt vettek részben darwinista elveket vallott, ide tartozott Asbóth János is, akinek munkásságában fellelhetőek a nacionáldarwinista és biológiai evolúciós tanok.</w:t>
      </w:r>
      <w:r>
        <w:rPr>
          <w:color w:val="000000"/>
          <w:sz w:val="24"/>
          <w:szCs w:val="24"/>
        </w:rPr>
        <w:br/>
        <w:t xml:space="preserve">Az 1882-83-as tiszaeszlári vérvád után előtérbe került antiszemiták ideológiájukba bevontak darwinista elemeket is, például Verhovay Gyula, akinek beszédein kívül könyveiben is megjelent a magyarság zsidósággal való küzdelem, a „létharc”, a természetes kiválasztódás elemeivel színezve.</w:t>
      </w:r>
      <w:r>
        <w:rPr>
          <w:color w:val="000000"/>
          <w:sz w:val="24"/>
          <w:szCs w:val="24"/>
        </w:rPr>
        <w:br/>
        <w:t xml:space="preserve">A dolgozat megírásához korabeli, az említett tudósok által kiadott könyveket, tanulmányokat, cikkeket használtam fel, valamint a politikusok esetében országgyűlési beszédeket és propaganda kiadványokat, korabeli és újabb összefoglalásokat és tanulmányokat.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87111">
    <w:multiLevelType w:val="hybridMultilevel"/>
    <w:lvl w:ilvl="0" w:tplc="72151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87111">
    <w:abstractNumId w:val="99587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772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