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GYULA</w:t>
            </w:r>
          </w:p>
          <w:p w:rsidR="00C275A3" w:rsidRDefault="00A96AEC" w:rsidP="00C275A3">
            <w:pPr>
              <w:pStyle w:val="Hallgatokepzes"/>
            </w:pPr>
            <w:r>
              <w:t>magyar - 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Kelemen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Ferenc József, mint Krúdy szecessziós iróniájának célpontja a Boldogult úrfikoromban című regényben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Ferenc József, mint Krúdy szecessziós iróniájának célpontja a Boldogult úrfikoromban című regényben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(„Kampec. Bolond mindenki, aki túlélte Ferenc Józsefet.”)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kiemelt szövegrészletek segítségével azt vizsgálom, hogyan járul hozzá Krúdy szecessziós nyelvhasználata a Boldogult úrfikoromban című regény Ferenc Józsefen csattanó iróniájához.</w:t>
      </w:r>
      <w:r>
        <w:rPr>
          <w:color w:val="000000"/>
          <w:sz w:val="24"/>
          <w:szCs w:val="24"/>
        </w:rPr>
        <w:br/>
        <w:t xml:space="preserve">Ferenc József a Boldogult úrfikoromban allegorikus téridejében a monarchia, a regény szereplői által visszaálmodott idők jelölője. Krúdy részint még a brochi vákuum korában, azt megidézve, fest portrét a magyar dekadencia sztereotipjairól. A korképet ugyanakkor átitatja a Krúdyra oly jellemző irónia, mely a császár allegóriáján keresztül - az egész ábrázolt világtól eltávolítva - leplezi le a regény álságos nosztalgiáját.</w:t>
      </w:r>
      <w:r>
        <w:rPr>
          <w:color w:val="000000"/>
          <w:sz w:val="24"/>
          <w:szCs w:val="24"/>
        </w:rPr>
        <w:br/>
        <w:t xml:space="preserve">Az idézett szövegrészek iróniáját nemcsak a másodlagos jelentéstartalmak lelepleződései, olykor a beszédmód abszurditása is adja: a néhol a maga túlírtságában már jelentésképző szecessziós nyelvezet. A halmozásokkal, ismétlésekkel, a narrátori pozíciók váltogatásával, a szólamok egymásba fonásával terhelt szövegek, nem pusztán öncélú esztétikai bravúrok, a beszélők szavahihetőségébe vetett hit elbizonytalanítását is szolgálják.</w:t>
      </w:r>
      <w:r>
        <w:rPr>
          <w:color w:val="000000"/>
          <w:sz w:val="24"/>
          <w:szCs w:val="24"/>
        </w:rPr>
        <w:br/>
        <w:t xml:space="preserve">Az elemzésekben a szecessziós szövegek mondatindáinak stilisztikai sajátosságait emelem ki, arra nézve, hogy azok hogyan járulnak hozzá a narrátor Ferenc Józsefen csattanó iróniájához.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32737">
    <w:multiLevelType w:val="hybridMultilevel"/>
    <w:lvl w:ilvl="0" w:tplc="76506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32737">
    <w:abstractNumId w:val="996327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750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