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GREZSA BENCE</w:t>
            </w:r>
          </w:p>
          <w:p w:rsidR="00C275A3" w:rsidRDefault="00A96AEC" w:rsidP="00C275A3">
            <w:pPr>
              <w:pStyle w:val="Hallgatokepzes"/>
            </w:pPr>
            <w:r>
              <w:t>Altajisztika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Kempf Bajarma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kazak nyelv színnevei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050" w:right="0"/>
        <w:jc w:val="left"/>
      </w:pPr>
      <w:r>
        <w:rPr>
          <w:color w:val="000000"/>
          <w:sz w:val="24"/>
          <w:szCs w:val="24"/>
        </w:rPr>
        <w:t xml:space="preserve">A kazak nyelv színnevei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nyelvek színneveinek a nyelvészeti típusú vizsgálata az utóbbi időben egyre nagyobb népszerűségnek örvend. A színnevek vizsgálata segítséget nyújt a nyelvek történetének, fejlődésének, továbbá a nyelvhasználók kultúrájának, gondolkodásának a megismeréséhez. Az általam választott nyelvben, a kazakban megtalálható színneveket a történeti nyelvészet eszközeivel vizsgálom. A vizsgálódáshoz körülbelül egy ötszáz szót tartalmazó lista áll a rendelkezésemre, amelyet kazak nyelvű szótárakból gyűjtöttem össze. A listában a színnevekből képzett szavak, továbbá olyan összetett szavak, szószerkezetek szerepelnek, amelyek színneveket tartalmaznak. Dolgozatomban elsőként kutatástörténeti áttekintést nyújtok a nyelvészeti típusú színnév kutatásokról, majd azt vizsgálom, hogy a színek milyen szimbolikus, átvitt értelmű jelentéssel bírnak az egyes színek a kazak nyelvi beszélők számára, majd a színnevekből képzett szavak kategóriáit és funkcióit mutatom be. A színnevek egy különös és speciális csoportját alkotják azon szóösszetételek, amelyeknek egyik eleme valamilyen színnév, kutatásom központjába ezen összetételeket helyezem, elsősorban jelentéstani szempontból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81979">
    <w:multiLevelType w:val="hybridMultilevel"/>
    <w:lvl w:ilvl="0" w:tplc="33183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81979">
    <w:abstractNumId w:val="32081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12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