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MÁTÉ</w:t>
            </w:r>
          </w:p>
          <w:p w:rsidR="00C275A3" w:rsidRDefault="00A96AEC" w:rsidP="00C275A3">
            <w:pPr>
              <w:pStyle w:val="Hallgatokepzes"/>
            </w:pPr>
            <w:r>
              <w:t>visual presentation</w:t>
            </w:r>
            <w:r>
              <w:br/>
            </w:r>
            <w:r w:rsidR="00E77B23">
              <w:t>BA, 5.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György Nagy</w:t>
            </w:r>
          </w:p>
          <w:p w:rsidR="00DB4822" w:rsidRDefault="00DB4822" w:rsidP="00E11062">
            <w:pPr>
              <w:pStyle w:val="Konzulensek"/>
            </w:pPr>
            <w:r w:rsidRPr="00DB4822">
              <w:t>assistant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Satelite field 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work is a landscape. Both the carrier itself and the landscape elements are satellite dishes. Thus the work is an ironic representation of a landscape. Satellite dishes are part of the new industrial environment that surrounds us.</w:t>
      </w:r>
      <w:r>
        <w:rPr>
          <w:color w:val="000000"/>
          <w:sz w:val="24"/>
          <w:szCs w:val="24"/>
        </w:rPr>
        <w:br/>
        <w:t xml:space="preserve">The satellite dish is a contemporary symbol, it stands for mass media and mass production at the same time. It is the symbol of mass media because the satellite system made it possible for the same information to be present at every points on Earth at almost the same time. On the other hand, a satellite dish is a perfect symbol of mass production, too. Although it is produced by different factories all over the world, they make it in a uniform way.The inspiration to my work were the endless “fields” of satellites. They also influenced the technique I opted for.The works were carried out in a pointillist style. To paint one dish, I needed to repeat the same gesture more than a thousand times, just like the machines did when producing the object that I used as a carrier.I recommend my work for those who wish to see a landscape from a different angle, as reflected by a satellite dish.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85520">
    <w:multiLevelType w:val="hybridMultilevel"/>
    <w:lvl w:ilvl="0" w:tplc="96390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85520">
    <w:abstractNumId w:val="50985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8760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