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ZSÓFIA SZTRANYÁK</w:t>
            </w:r>
          </w:p>
          <w:p w:rsidR="00C275A3" w:rsidRDefault="00A96AEC" w:rsidP="00C275A3">
            <w:pPr>
              <w:pStyle w:val="Hallgatokepzes"/>
            </w:pPr>
            <w:r>
              <w:t>visual kommunication / representation</w:t>
            </w:r>
            <w:r>
              <w:br/>
            </w:r>
            <w:r w:rsidR="00E77B23">
              <w:t>BA,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Péter Bartek</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Cuckolding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Cuckolding</w:t>
      </w:r>
    </w:p>
    <w:p>
      <w:pPr>
        <w:pBdr/>
        <w:spacing w:before="240" w:after="240" w:line="240" w:lineRule="auto"/>
        <w:ind w:left="0" w:right="0"/>
        <w:jc w:val="left"/>
      </w:pPr>
      <w:r>
        <w:rPr>
          <w:color w:val="000000"/>
          <w:sz w:val="24"/>
          <w:szCs w:val="24"/>
        </w:rPr>
        <w:t xml:space="preserve">The (art)works made with drypoint technique are connected to the human unconscious, the instinctive symbols which are hiding in the lower levels of our minds. In the centre, there is the symbol/icon of a staghorn and its meaning. Firstly, the staghorn has an erotic meaning, but if considered in a more profound way it represents the rebirth and the constant changing. I wanted to express the brute force, an ancient force and the dreamlike feeling in my works, and the crudeness of the drypoint technique as well as the big contrasts helped me to achieve that effect.</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27958">
    <w:multiLevelType w:val="hybridMultilevel"/>
    <w:lvl w:ilvl="0" w:tplc="97988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27958">
    <w:abstractNumId w:val="61227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606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