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HUSZÁR</w:t>
            </w:r>
          </w:p>
          <w:p w:rsidR="00C275A3" w:rsidRDefault="00A96AEC" w:rsidP="00C275A3">
            <w:pPr>
              <w:pStyle w:val="Hallgatokepzes"/>
            </w:pPr>
            <w:r>
              <w:t>Arts and Crafts</w:t>
            </w:r>
            <w:r>
              <w:br/>
            </w:r>
            <w:r w:rsidR="00E77B23">
              <w:t>BA, 5.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Péter</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Bags with braided patterns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 consists of a two-piece bag set made with lacings. I used thermal foil and textile lining to create these leather bags. The basic idea was to let the leather be plain but also to let it move in space. As it is known, the skin that covers the animals is a 3 dimensional phenomenon. The raw material becomes flat and outstretched after certain processes. It is the job of a leather worker to change this flat material into a new form. For that reason, I aimed at creating something that works not only as a bag but also as a ’game in space’. I brought about this effect by using laces. I created this ’game in space’ after carefully observing the op-art stlye. My main goal was to emphasize the leather laces and the tight fabric underneath. Thus the technique comes into prominence. My bag consists of two colors: eggplant and cream. The cream provides elegance and the darker color gives calmness. The base of the bigger bag is elliptical thus the smaller ones’ sides are elliptical as well.</w:t>
      </w:r>
      <w:r>
        <w:rPr>
          <w:color w:val="000000"/>
          <w:sz w:val="24"/>
          <w:szCs w:val="24"/>
        </w:rPr>
        <w:br/>
        <w:t xml:space="preserve">I recommend these bags for those who find pleasure in sportive and loose elegance.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74935">
    <w:multiLevelType w:val="hybridMultilevel"/>
    <w:lvl w:ilvl="0" w:tplc="91144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74935">
    <w:abstractNumId w:val="87874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3029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