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TÓTH</w:t>
            </w:r>
          </w:p>
          <w:p w:rsidR="00C275A3" w:rsidRDefault="00A96AEC" w:rsidP="00C275A3">
            <w:pPr>
              <w:pStyle w:val="Hallgatokepzes"/>
            </w:pPr>
            <w:r>
              <w:t>visual culture and environment teacher, biology teacher</w:t>
            </w:r>
            <w:r>
              <w:br/>
            </w:r>
            <w:r w:rsidR="00E77B23">
              <w:t>MA, 3.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Ilona Lovas</w:t>
            </w:r>
          </w:p>
          <w:p w:rsidR="00DB4822" w:rsidRDefault="00DB4822" w:rsidP="00E11062">
            <w:pPr>
              <w:pStyle w:val="Konzulensek"/>
            </w:pPr>
            <w:r w:rsidRPr="00DB4822">
              <w:t>associate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Forever fire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serie consist of two works: a felt wall carpet, it’s title is ’Forever fire’ and a painting, it’s title is ’Living water’. I made them in abstract style.</w:t>
      </w:r>
      <w:r>
        <w:rPr>
          <w:color w:val="000000"/>
          <w:sz w:val="24"/>
          <w:szCs w:val="24"/>
        </w:rPr>
        <w:br/>
        <w:t xml:space="preserve">Sizes:</w:t>
      </w:r>
      <w:r>
        <w:rPr>
          <w:color w:val="000000"/>
          <w:sz w:val="24"/>
          <w:szCs w:val="24"/>
        </w:rPr>
        <w:br/>
        <w:t xml:space="preserve">They have different sizes, the textil carpet is 108 cm x178 cm and the painting is 100 cm x 140 cm large.</w:t>
      </w:r>
      <w:r>
        <w:rPr>
          <w:color w:val="000000"/>
          <w:sz w:val="24"/>
          <w:szCs w:val="24"/>
        </w:rPr>
        <w:br/>
        <w:t xml:space="preserve">Technics:</w:t>
      </w:r>
      <w:r>
        <w:rPr>
          <w:color w:val="000000"/>
          <w:sz w:val="24"/>
          <w:szCs w:val="24"/>
        </w:rPr>
        <w:br/>
        <w:t xml:space="preserve">I used only wool to the carpet. I used wood fiber, acrilyc colours and felt-tip to the painting.</w:t>
      </w:r>
      <w:r>
        <w:rPr>
          <w:color w:val="000000"/>
          <w:sz w:val="24"/>
          <w:szCs w:val="24"/>
        </w:rPr>
        <w:br/>
        <w:t xml:space="preserve">Concept:</w:t>
      </w:r>
      <w:r>
        <w:rPr>
          <w:color w:val="000000"/>
          <w:sz w:val="24"/>
          <w:szCs w:val="24"/>
        </w:rPr>
        <w:br/>
        <w:t xml:space="preserve">I have reflected ont he ancestral difference, the contact of the fire and water. These two central powers symbolize the male and the female. The ’Forever fire’ symbolize women, it’s unpredictable, loving, capriccious and passionate. I use in it only warm coloured wool, like red, orange, violet, warm yellow and claret. I used overlay technique, it’s an old technique, what our ancestors had been used.</w:t>
      </w:r>
      <w:r>
        <w:rPr>
          <w:color w:val="000000"/>
          <w:sz w:val="24"/>
          <w:szCs w:val="24"/>
        </w:rPr>
        <w:br/>
        <w:t xml:space="preserve">The ’Living water’ means men, it’s determined, considered and unchangeable. To these personal qualities I used the blue and the black colours. I used Van Gogh’s Starry Night’s colours.</w:t>
      </w:r>
      <w:r>
        <w:rPr>
          <w:color w:val="000000"/>
          <w:sz w:val="24"/>
          <w:szCs w:val="24"/>
        </w:rPr>
        <w:br/>
        <w:t xml:space="preserve">I have already made lots of experiments with contours. Contours have history, just think the Egyptian frescos or the Gothic glasswindows or the fauvism and secessionism! I’m keen on contours, it gives decorativity to the art and to the picture. I made a lot of paintings in impressionism and expressionism, but now I have played with contours, I ’reverse’ them.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65655">
    <w:multiLevelType w:val="hybridMultilevel"/>
    <w:lvl w:ilvl="0" w:tplc="77460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65655">
    <w:abstractNumId w:val="167656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76944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