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DABRONAKI DÁVID</w:t>
            </w:r>
          </w:p>
          <w:p w:rsidR="00C275A3" w:rsidRDefault="00A96AEC" w:rsidP="00C275A3">
            <w:pPr>
              <w:pStyle w:val="Hallgatokepzes"/>
            </w:pPr>
            <w:r>
              <w:t>Képi ábrázolás</w:t>
            </w:r>
            <w:r>
              <w:br/>
            </w:r>
            <w:r w:rsidR="00E77B23">
              <w:t>BA, 1.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Csaba</w:t>
            </w:r>
          </w:p>
          <w:p w:rsidR="00DB4822" w:rsidRDefault="00DB4822" w:rsidP="00E11062">
            <w:pPr>
              <w:pStyle w:val="Konzulensek"/>
            </w:pPr>
            <w:r w:rsidRPr="00DB4822">
              <w:t>főiskolai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Naptár 2013.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idő mérésének igénye egyidős a gondolkodásra képes emberrel.</w:t>
      </w:r>
    </w:p>
    <w:p>
      <w:pPr>
        <w:widowControl w:val="on"/>
        <w:pBdr/>
        <w:spacing w:before="240" w:after="240" w:line="240" w:lineRule="auto"/>
        <w:ind w:left="0" w:right="0"/>
        <w:jc w:val="left"/>
      </w:pPr>
      <w:r>
        <w:rPr>
          <w:color w:val="000000"/>
          <w:sz w:val="24"/>
          <w:szCs w:val="24"/>
        </w:rPr>
        <w:t xml:space="preserve">Természetes időegységek voltak a nappalok és éjszakák rendszeres és mindenki számára föltűnő váltakozása, a növények és a természet folyamatos megújulása, és pusztulása, a Hold feltűnésének, nyugvásának, és alakjának változása.</w:t>
      </w:r>
    </w:p>
    <w:p>
      <w:pPr>
        <w:widowControl w:val="on"/>
        <w:pBdr/>
        <w:spacing w:before="240" w:after="240" w:line="240" w:lineRule="auto"/>
        <w:ind w:left="0" w:right="0"/>
        <w:jc w:val="left"/>
      </w:pPr>
      <w:r>
        <w:rPr>
          <w:color w:val="000000"/>
          <w:sz w:val="24"/>
          <w:szCs w:val="24"/>
        </w:rPr>
        <w:t xml:space="preserve">Ezeknek az ismétlődő jelenségeknek legfontosabb tulajdonsága a ciklikusságuk volt, és többé-kevésbé szabályos, kiismerhető időtartamuk.</w:t>
      </w:r>
    </w:p>
    <w:p>
      <w:pPr>
        <w:widowControl w:val="on"/>
        <w:pBdr/>
        <w:spacing w:before="240" w:after="240" w:line="240" w:lineRule="auto"/>
        <w:ind w:left="0" w:right="0"/>
        <w:jc w:val="left"/>
      </w:pPr>
      <w:r>
        <w:rPr>
          <w:color w:val="000000"/>
          <w:sz w:val="24"/>
          <w:szCs w:val="24"/>
        </w:rPr>
        <w:t xml:space="preserve">Közös tulajdonságuk még, hogy alapvetően befolyásolták az emberek mindennapi életritmusát egészen a modern időkig. Ezen időközök határozták meg munkájukat, öltözködésüket, pihenésüket, ünnepeiket, szokásaikat – azaz egész életüket.A nap, hónap, év felosztás az alapja minden naptárrendszernek, ezek az időegységek a természet által diktált változatlan és az emberi cselekvéstől és akarattól független jelenségeken alapulnak. Minden ezen túl mutató naptári és időegység mesterségesen létrehozott, így például a hét, vagy a nap részei, az óra, a perc.</w:t>
      </w:r>
    </w:p>
    <w:p>
      <w:pPr>
        <w:widowControl w:val="on"/>
        <w:pBdr/>
        <w:spacing w:before="240" w:after="240" w:line="240" w:lineRule="auto"/>
        <w:ind w:left="0" w:right="0"/>
        <w:jc w:val="left"/>
      </w:pPr>
      <w:r>
        <w:rPr>
          <w:color w:val="000000"/>
          <w:sz w:val="24"/>
          <w:szCs w:val="24"/>
        </w:rPr>
        <w:t xml:space="preserve">A munkám címe egyszerűen csak 2013, hiszen egy egyedi naptárat készítettem a 2013-as évre. A naptárat grafikáimmal díszítettem, amelyek minden hónapnál más más grafikai elemeket tartalmaznak, ezeket az arra a hónapot jellemző , kitalált tárgyakkal, formákkal illusztráltam.A díszítés célja: az üresség kitöltése. Az üres hétköznapok kitöltése, szeretnék a mai rohanó, elidegenedett világba becsempészni valami apró szépséget, érteket hozzáadni.</w:t>
      </w:r>
    </w:p>
    <w:p>
      <w:pPr>
        <w:widowControl w:val="on"/>
        <w:pBdr/>
        <w:spacing w:before="240" w:after="240" w:line="240" w:lineRule="auto"/>
        <w:ind w:left="0" w:right="0"/>
        <w:jc w:val="left"/>
      </w:pPr>
      <w:r>
        <w:rPr>
          <w:color w:val="000000"/>
          <w:sz w:val="24"/>
          <w:szCs w:val="24"/>
        </w:rPr>
        <w:t xml:space="preserve">Teljesen egyedi megoldást próbáltam alkalmazni, ezért musainden hónapot textilre nyomtattam, cipzárral láttam el, lehetővé téve hogy akár egyesével a falra akasszuk hónapról hónapra, természtésen akár egybe is használhatjuk. Valójában ez egy képzőművészeti alkotás, ami azonban a hasznunkra lehet, a minden napi használatra is alkalmas.</w:t>
      </w:r>
    </w:p>
    <w:p>
      <w:pPr>
        <w:widowControl w:val="on"/>
        <w:pBdr/>
        <w:spacing w:before="240" w:after="240" w:line="240" w:lineRule="auto"/>
        <w:ind w:left="0" w:right="0"/>
        <w:jc w:val="left"/>
      </w:pPr>
      <w:r>
        <w:rPr>
          <w:color w:val="000000"/>
          <w:sz w:val="24"/>
          <w:szCs w:val="24"/>
        </w:rPr>
        <w:t xml:space="preserve">Egy olyan naptárat szerettem volna megalkotni , ami nem csak egy unalmas tárgy, hanem akár a szoba dísze is lehet. Az elkészítésében sok fantáziát és izgalmat találtam, hiszen meg sosem dolgoztam textillel, és azt sem tudtam pontosan, hogy milyen formában tudok rá nyomtatni, de szerencsére ez sem volt megoldhatatlan probléma.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22120">
    <w:multiLevelType w:val="hybridMultilevel"/>
    <w:lvl w:ilvl="0" w:tplc="22600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22120">
    <w:abstractNumId w:val="52422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588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