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MOLNÁR</w:t>
            </w:r>
          </w:p>
          <w:p w:rsidR="00C275A3" w:rsidRDefault="00A96AEC" w:rsidP="00C275A3">
            <w:pPr>
              <w:pStyle w:val="Hallgatokepzes"/>
            </w:pPr>
            <w:r>
              <w:t>Land surveyor/Director of land surveying</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Geoinformatics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Nagy</w:t>
            </w:r>
          </w:p>
          <w:p w:rsidR="00DB4822" w:rsidRDefault="00DB4822" w:rsidP="00E11062">
            <w:pPr>
              <w:pStyle w:val="Konzulensek"/>
            </w:pPr>
            <w:r w:rsidRPr="00DB4822">
              <w:t>lecturer, NYME GEO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Laserscanning in security planning of sport events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paper’s main topic is about the security planning of sport events, which was based upon point clouds, which was surveyed by laserscanner. The troop movements, the vacation, and other movements was illustrated in these 3D modells. I was upgrade my original idea from the pereviously written paper of mine, which was called „GIS in security planning of sport events”. I surveyed the Vodafone Sport center in Székesfehérvár, where are the first class basketball events are held, with a Leica C10 laserscanner. Based upon the surveyed point cloud, I made 3D modells, and animations with 3Ds Max 2012, equiped with Leica CloudWorX VR plugin, which is helpfull in illustration of the police tasks, both from inside and outside of the center. In the second part of my paper, I used the pereviously mentioned Leica C10 instrument to survey the stadium of Sóstó, at Székesfehérvár, which is the home of the football champion of the year 2011, the Videoton FC. From the laserscanned point cloud, using Leica Cyclone software, I made a 3D security plans, using only point cloud, where not only the troop movements was illustrated, but the callnames, and other informations too. The project was introduced with great enthusiasm and support, because not all the police forces has known the system of the security plan, or the layout of the city and the stadium. With the use of the project, a 3D modell was used for illustration purposes, so all the forces can check their own position and task. The project has a good echo, so the process is still in use in security planning of sport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78935">
    <w:multiLevelType w:val="hybridMultilevel"/>
    <w:lvl w:ilvl="0" w:tplc="86634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78935">
    <w:abstractNumId w:val="97678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490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