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WÉBER</w:t>
            </w:r>
          </w:p>
          <w:p w:rsidR="00C275A3" w:rsidRDefault="00A96AEC" w:rsidP="00C275A3">
            <w:pPr>
              <w:pStyle w:val="Hallgatokepzes"/>
            </w:pPr>
            <w:r>
              <w:t>land surveyor and land administrator</w:t>
            </w:r>
            <w:r>
              <w:br/>
            </w:r>
            <w:r w:rsidR="00E77B23">
              <w:t>BSc, 7. semester</w:t>
            </w:r>
          </w:p>
          <w:p w:rsidR="00C265CE" w:rsidRPr="009E5FF1" w:rsidRDefault="00E77B23" w:rsidP="00C275A3">
            <w:pPr>
              <w:pStyle w:val="Hallgatokepzes"/>
              <w:rPr>
                <w:b/>
                <w:caps/>
              </w:rPr>
            </w:pPr>
            <w:r>
              <w:t>University of West Hungary</w:t>
            </w:r>
            <w:r w:rsidR="00C275A3">
              <w:br/>
            </w:r>
            <w:r w:rsidR="00DB4822">
              <w:t>Faculty of Geoinformatics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Géza Csapó</w:t>
            </w:r>
          </w:p>
          <w:p w:rsidR="00DB4822" w:rsidRDefault="00DB4822" w:rsidP="00E11062">
            <w:pPr>
              <w:pStyle w:val="Konzulensek"/>
            </w:pPr>
            <w:r w:rsidRPr="00DB4822">
              <w:t>research fellow ,  Hungarian Geological and Geophysical Institute</w:t>
            </w:r>
          </w:p>
        </w:tc>
      </w:tr>
      <w:tr w:rsidR="00DB4822" w:rsidTr="00DB4822">
        <w:tc>
          <w:tcPr>
            <w:tcW w:w="9854" w:type="dxa"/>
          </w:tcPr>
          <w:p w:rsidR="00DB4822" w:rsidRPr="00DB4822" w:rsidRDefault="00DB4822" w:rsidP="004D7940">
            <w:pPr>
              <w:pStyle w:val="Konzulensek"/>
            </w:pPr>
            <w:r w:rsidRPr="00DB4822">
              <w:t>Dr. Lóránt Földváry</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Establishment and determination of a new gravimetric base station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Observation of the gravity field is studied in gravimetry discipline. Gravimetric observations can either be absolute or relative. In the latter case absolute „g” value can be obtained by making measurements to a known station. Therefore, in order to make a background for relative gravimetric measurements, a network of absolute points is substantial. Since there is no absolute gravimeter in Hungary, the maintance and the developement of the Hungarian Gravimetric Base Network (MGH) is of basic importance.</w:t>
      </w:r>
    </w:p>
    <w:p>
      <w:pPr>
        <w:pBdr/>
        <w:spacing w:before="240" w:after="240" w:line="240" w:lineRule="auto"/>
        <w:ind w:left="0" w:right="0"/>
        <w:jc w:val="left"/>
      </w:pPr>
      <w:r>
        <w:rPr>
          <w:color w:val="000000"/>
          <w:sz w:val="24"/>
          <w:szCs w:val="24"/>
        </w:rPr>
        <w:t xml:space="preserve">In the present project I have been established a new gravimetric base point. With the help and support of researcher and fellow student colleagues, I have been involved in every steps of the project, including the construction of the point, determining its height by leveling, and tying to the base network by gravimetric measurements. The location of the new station was decided considering both gravimetric and educational viewpoints. As so, the new point has been established in the area of the institute. The accuracy requirement for the height of the station was 0.5 cm, which has been succesfully achieved by a measuring with a digital level. The gravimetric measurement provided some µGal accuracy, which is a quite good quality, so it can be included in the base network and can be used for relative measurements in the future.</w:t>
      </w:r>
    </w:p>
    <w:p>
      <w:pPr>
        <w:pBdr/>
        <w:spacing w:before="240" w:after="240" w:line="240" w:lineRule="auto"/>
        <w:ind w:left="0" w:right="0"/>
        <w:jc w:val="left"/>
      </w:pPr>
      <w:r>
        <w:rPr>
          <w:color w:val="000000"/>
          <w:sz w:val="24"/>
          <w:szCs w:val="24"/>
        </w:rPr>
        <w:t xml:space="preserve">I would like to acknowledge the support of colleagues at the Geological and Geophysical Institute of Hungary (MFGI, former ELGI), their participation in the project, taking part in the gravimetric measurements and allowing to use their instrument. Furthermore, the contribution of the Mikoviny Sámuel College is acknowledged, they have been committed to establishing the point, and as so, they were financing the costs of construction. At last but not least I would like to thank to two of my fellow student colleagues, István Végh and Zoltán Kurucsai for their contribution in the field work, including the leveling and helping to dig the hole for contruction of the station.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57583">
    <w:multiLevelType w:val="hybridMultilevel"/>
    <w:lvl w:ilvl="0" w:tplc="20399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57583">
    <w:abstractNumId w:val="409575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7760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