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GAJDA</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Benk</w:t>
            </w:r>
          </w:p>
          <w:p w:rsidR="00DB4822" w:rsidRDefault="00DB4822" w:rsidP="00E11062">
            <w:pPr>
              <w:pStyle w:val="Konzulensek"/>
            </w:pPr>
            <w:r w:rsidRPr="00DB4822">
              <w:t>assistant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studying of the budapest lofty rollers flying performance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racing with lofty roller pigeons the breeders use fodders and additional feeds in different composition. One of my successfull competitors told me the composition of his racing fodder, and what additional feeds he use, but he didn’t tell me that what quantity is needed for the pigeons to achieve good flying results. Because of this in the 2012 flying season I conducted an experiment in my own breeding by feeding the pigeons with different additional feeds besides the same composition feed mixtures, to find out which complementary feeds affect the flying performance the best. During the experiments I recorded how much time the pigeons were flying, the fodder- and drinking water consumption, as well as the relative humidity, air pressure, wind speed and temperature when the pigeons flied out.</w:t>
      </w:r>
      <w:r>
        <w:rPr>
          <w:color w:val="000000"/>
          <w:sz w:val="24"/>
          <w:szCs w:val="24"/>
        </w:rPr>
        <w:br/>
        <w:t xml:space="preserve">I was able to achieve the biggest flying times with the combined usage of colza feeding and vitamin products containing electrolyte. During the experiment the changes in the relative humidity, wind speed, air pressure and temperature were not in concordance with the flying results, however the fodder- and drinking water consumption closely followed the changes of the flying times. From the results it can be concluded that the weather conditions have a smaller, while the additional feeds have a greater influence on the flying performances.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59399">
    <w:multiLevelType w:val="hybridMultilevel"/>
    <w:lvl w:ilvl="0" w:tplc="66903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59399">
    <w:abstractNumId w:val="27359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944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