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TÍMEA</w:t>
            </w:r>
          </w:p>
          <w:p w:rsidR="00C275A3" w:rsidRDefault="00A96AEC" w:rsidP="00C275A3">
            <w:pPr>
              <w:pStyle w:val="Hallgatokepzes"/>
            </w:pPr>
            <w:r>
              <w:t>Mezőgazdasági 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Lantos Ferenc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MGK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Spirulina és Chlorella algafajok hatása a talajállapot megőrzésére a paprikahajtatásban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 legfontosabb zöldség az édes paprika (Capsicum annuum L.). Napjaink mezőgazdaságában igen fontos tényező a talajtermékenység megőrzése. A növénytermesztés során a talaj tápanyag kiegészítésére szerves-, illetve műtrágyák használhatunk fel. Kísérletünkben, a 2012-es esztendő nyári paprikahajtatási időszakban komplex Biofluid készítményt, valamint egy Spirulina és Chlorella alga fajokat tartalmazó természetes trágyát alkalmaztuk. Kontrollként mikroelemeket is tartalmazó Poly-feed N:16; P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5</w:t>
      </w:r>
      <w:r>
        <w:rPr>
          <w:color w:val="000000"/>
          <w:sz w:val="24"/>
          <w:szCs w:val="24"/>
        </w:rPr>
        <w:t xml:space="preserve">:9; K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O:26 komplex műtrágyát juttatunk ki a paprikák számára. A termesztés végén a talajminták értékei alapján a termőtalaj humuszállapotát, illetve nitrogén tartalmú vegyületeit elemeztük.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color w:val="000000"/>
          <w:sz w:val="24"/>
          <w:szCs w:val="24"/>
        </w:rPr>
        <w:drawing>
          <wp:inline distT="0" distB="0" distL="0" distR="0">
            <wp:extent cx="2088000" cy="1728000"/>
            <wp:docPr id="92354303" name="name150ed9d467b749" descr="imgtmp_21913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1913_hu_1.png"/>
                    <pic:cNvPicPr/>
                  </pic:nvPicPr>
                  <pic:blipFill>
                    <a:blip r:embed="rId150ed9d467b70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8000" cy="172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           </w:t>
      </w:r>
      <w:r>
        <w:rPr>
          <w:color w:val="000000"/>
          <w:sz w:val="24"/>
          <w:szCs w:val="24"/>
        </w:rPr>
        <w:drawing>
          <wp:inline distT="0" distB="0" distL="0" distR="0">
            <wp:extent cx="2433600" cy="1728000"/>
            <wp:docPr id="70114788" name="name150ed9d467c14f" descr="imgtmp_21913_hu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1913_hu_2.png"/>
                    <pic:cNvPicPr/>
                  </pic:nvPicPr>
                  <pic:blipFill>
                    <a:blip r:embed="rId150ed9d467c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3600" cy="172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kép. A Spirulina (bal) és Chlorella (jobb) zöldalga fajok sejtfelépítése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2012-es esztendő kísérleti eredményei egyértelműen bizonyították, hogy a talajállapot megőrzésére az Organic Green Gold zöldalga készítmény, a Biofluid gilisztahumusz kiegészítéssel az intenzív paprikahajtatás területén célszerű alkalmazni. Eredményességének elemzésére azonban több év termesztési tapasztalata szükséges. Mindannyiunk véleménye azonban közös abban, hogy: „ A természetes talajállapot visszaállítása olyan környezetbarát anyagok alkalmazásával történhet, melyek növelik a talaj termelőerejét, ugyanakkor nem veszélyeztetik a környezetet, és visszaállítják az eredeti ökoszisztémát, amelyet az iparszerű termeléssel eddig folyamatosan irtottunk.” (Jakob Neyer).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774424">
    <w:multiLevelType w:val="hybridMultilevel"/>
    <w:lvl w:ilvl="0" w:tplc="515783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774424">
    <w:abstractNumId w:val="527744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8093806" Type="http://schemas.openxmlformats.org/officeDocument/2006/relationships/numbering" Target="numbering.xml"/><Relationship Id="rId150ed9d467b70c" Type="http://schemas.openxmlformats.org/officeDocument/2006/relationships/image" Target="media/imgrId150ed9d467b70c.png"/><Relationship Id="rId150ed9d467c112" Type="http://schemas.openxmlformats.org/officeDocument/2006/relationships/image" Target="media/imgrId150ed9d467c11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