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PAJK MELITTA</w:t>
            </w:r>
          </w:p>
          <w:p w:rsidR="00C275A3" w:rsidRDefault="00A96AEC" w:rsidP="00C275A3">
            <w:pPr>
              <w:pStyle w:val="Hallgatokepzes"/>
            </w:pPr>
            <w:r>
              <w:t>Humánkineziológia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Radák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MTA doktora,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Mitokondriális biogenezis eltérő futókapacitással rendelkező patkányok hereszövetében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Világszerte egyre nagyobb problémát okoznak a civilizációs betegségek növekvő száma,amelynek hátterében a mozgásszegény életmód,és így az alacsony VO2max szint áll. Rendszeres mozgással ezek a betegségek megelőzhetőek. Tudjuk,hogy a VO2max nagyban genetika függő,de a mitokondriák száma is meghatározza. Így a mitokondriális biogenezis fontos szerepet tölt be a szervezet alkalmazkodásában.</w:t>
      </w:r>
      <w:r>
        <w:rPr>
          <w:color w:val="000000"/>
          <w:sz w:val="24"/>
          <w:szCs w:val="24"/>
        </w:rPr>
        <w:br/>
        <w:t xml:space="preserve">HIPOTÉZISEK</w:t>
      </w:r>
      <w:r>
        <w:rPr>
          <w:color w:val="000000"/>
          <w:sz w:val="24"/>
          <w:szCs w:val="24"/>
        </w:rPr>
        <w:br/>
        <w:t xml:space="preserve">Hipotézisünk szerint edzés hatására az alacsony futókapacitású állatok csoportjai képesek elérni a magas futókapacitású kontrol állatok futási teljesítmény szintjét. Továbbá feltételeztük,hogy az eltérő genetikával rendelkező állatoknál a testedzés, ill. a rezveratrol adagolás hatására a mitokondriális biogenezisben csökken a különbség.</w:t>
      </w:r>
      <w:r>
        <w:rPr>
          <w:color w:val="000000"/>
          <w:sz w:val="24"/>
          <w:szCs w:val="24"/>
        </w:rPr>
        <w:br/>
        <w:t xml:space="preserve">VIZSGÁLATI MÓDSZEREK</w:t>
      </w:r>
      <w:r>
        <w:rPr>
          <w:color w:val="000000"/>
          <w:sz w:val="24"/>
          <w:szCs w:val="24"/>
        </w:rPr>
        <w:br/>
        <w:t xml:space="preserve">Vizsgálatunkban futási képességeik–alacsony-(LRC) és magas-(HRC) futókapacitású–alapján szelektált 22. generációs hím patkányokkal dolgoztunk. Az állatokat 8 csoportra osztottuk:kontrol LRC(C.low),edző LRC(Tlow),rezveratrolt kapó(RSV.low),edző és rezveratrolt kapó (T+RSVlow),kontrol HRC (Chigh),edző HRC (Thigh), rezveratrolt kapó (RSVhigh),edző és rezveratrolt kapó(T+RSVhigh).12 hétig heti 5 alkalommal futószalagos állóképességi edzést alkalmaztunk a VO2max 60%-án. Az edzések során az időtartam állandó volt,míg a sebességet a VO2max-nek megfelelően emeltük. A fehérjék mennyiségi vizsgálata Western-blot technikával történt patkány here szövetből. Az adatok elemzését ANOVA-val végeztük 5%-os szignifikancia szint mellett.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edzés szignifikánsan,míg a rezveratrol mérsékelten növelte a VO2max értékeket az RSVlow csoportban a kontrol állatokhoz képest. Az RSVlow csoportnál szignifikánsan nőtt,még a T+RSVlow esetén csak mérsékelten nőtt a szintje a SIRT1–nek a kontroll csoportéhoz képest. A PGC-1α nőtt a Tlow és RSVhigh csoportokban a kontrol csoporthoz képest. A NRF-1 esetében a(z) RSVhigh állatoknál figyelhetünk meg növekedést a Chigh-hoz képest. A TFAM-nál az edzőhöz képest szignifikáns a különbség a rezveratrolt és a kombinált kezelést kapó állatoknál.</w:t>
      </w: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Megállapíthatjuk, hogy egy új területet vizsgáltunk,hiszen az eddigi szakirodalmak más szövetekkel foglalkoztak (szív, izom, máj), ezért csak feltételeztük, hogy a hereszövet szöveti különbségének ellenére hasonló változásokat fogunk tapasztalni. Továbbá megállapíthatjuk, hogy a rezveratrol adagolás jó hatással van a mitokondriális biogenezis folyamatának erősítésére. Ez a kutatás jó alapul szolgál további kutató munka folytatására.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79356">
    <w:multiLevelType w:val="hybridMultilevel"/>
    <w:lvl w:ilvl="0" w:tplc="44871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79356">
    <w:abstractNumId w:val="80179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274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