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SZÁZ</w:t>
            </w:r>
          </w:p>
          <w:p w:rsidR="00C275A3" w:rsidRDefault="00A96AEC" w:rsidP="00C275A3">
            <w:pPr>
              <w:pStyle w:val="Hallgatokepzes"/>
            </w:pPr>
            <w:r>
              <w:t>Biophysicist</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Horváth</w:t>
            </w:r>
          </w:p>
          <w:p w:rsidR="00DB4822" w:rsidRDefault="00DB4822" w:rsidP="00E11062">
            <w:pPr>
              <w:pStyle w:val="Konzulensek"/>
            </w:pPr>
            <w:r w:rsidRPr="00DB4822">
              <w:t>associate professor , ELTE TTK</w:t>
            </w:r>
          </w:p>
        </w:tc>
      </w:tr>
      <w:tr w:rsidR="00DB4822" w:rsidTr="00DB4822">
        <w:tc>
          <w:tcPr>
            <w:tcW w:w="9854" w:type="dxa"/>
          </w:tcPr>
          <w:p w:rsidR="00DB4822" w:rsidRPr="00DB4822" w:rsidRDefault="00DB4822" w:rsidP="004D7940">
            <w:pPr>
              <w:pStyle w:val="Konzulensek"/>
            </w:pPr>
            <w:r w:rsidRPr="00DB4822">
              <w:t>György Kriska</w:t>
            </w:r>
          </w:p>
          <w:p w:rsidR="00DB4822" w:rsidRDefault="00DB4822" w:rsidP="00E11062">
            <w:pPr>
              <w:pStyle w:val="Konzulensek"/>
            </w:pPr>
            <w:r w:rsidRPr="00DB4822">
              <w:t>assistant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 new examples for polarized photopollution: polarized deception of Ephoron virgo mayflies and Sympetrum vulgatum dragonflies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polarized light pollution is a form of ecological photopollution which has not been researched until the last few years. It is defined as the harmful effects to polarotactic insects caused by strongly and horizontally polarized light reflected from smooth, dark, artificial surfaces. These insects detect such surfaces erroneously as water that distracts them from natural habitats. Animals feeding on them can also be affected by polarized light pollution. In my work, I present two examples for this phenomenon observed in summer 2012.</w:t>
      </w:r>
    </w:p>
    <w:p>
      <w:pPr>
        <w:widowControl w:val="on"/>
        <w:pBdr/>
        <w:spacing w:before="240" w:after="240" w:line="240" w:lineRule="auto"/>
        <w:ind w:left="0" w:right="0"/>
        <w:jc w:val="left"/>
      </w:pPr>
      <w:r>
        <w:rPr>
          <w:color w:val="000000"/>
          <w:sz w:val="24"/>
          <w:szCs w:val="24"/>
        </w:rPr>
        <w:t xml:space="preserve">First, using a photodocumentation, I describe the behaviour of a female Sympetrum vulgatum dragonfly observed above a red, horizontally polarizing roof. As dragonflies are polarotactic insects, I measured the reflection-polarization characteristics of the roof with imaging polarimetry in the red, green and blue spectral ranges. I interpreted the reactions of the observed dragonfly as the visual deception caused by the horizontally polarized roof-reflected light, in which the red colour of the roof could have also been implicated.</w:t>
      </w:r>
    </w:p>
    <w:p>
      <w:pPr>
        <w:widowControl w:val="on"/>
        <w:pBdr/>
        <w:spacing w:before="240" w:after="240" w:line="240" w:lineRule="auto"/>
        <w:ind w:left="0" w:right="0"/>
        <w:jc w:val="left"/>
      </w:pPr>
      <w:r>
        <w:rPr>
          <w:color w:val="000000"/>
          <w:sz w:val="24"/>
          <w:szCs w:val="24"/>
        </w:rPr>
        <w:t xml:space="preserve">In my second example, I describe the phenomena observed at a lamp-lit bridge during the mass swarming of the mayfly Ephoron virgo. The bridge functions as an optical barrier for the compensatory flight of female Ephoron virgo that not only hinders it but also kills the mayflies and their eggs. Trapped and swirling around the bridge-lamps, they oviposit not into the river but onto the asphalt road of the bridge. This is primarily because of the exhaustion of swirling females and secondarily due to the strongly and horizontally polarized asphalt-reflected light detected as water by them. Both photo- and polarotaxis contribute to this ecological trap causing the destruction of billions of eggs: Females performing their compensatory flight are either trapped phototactically by the lamps and after exhaustion fall onto the bridge and oviposit, or polarotactically deceived by the asphalt surface they oviposit there. Both have the same result: the eggs dry out and perish. In my work I describe the mass swarming and present the reflection-polarization characteristics of the asphalt of the bridge. In the end, I suggest a solution which prevents bridges and other lamp-lit objects from becoming a light-trap for the offspring generation of Ephoron virgo. Since photo- and polarotaxis are general characteristics of mayflies, the above-mentioned phenomenon can affect other night-swarming mayfly species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57971">
    <w:multiLevelType w:val="hybridMultilevel"/>
    <w:lvl w:ilvl="0" w:tplc="51861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57971">
    <w:abstractNumId w:val="30957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253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