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PÁL</w:t>
            </w:r>
          </w:p>
          <w:p w:rsidR="00C275A3" w:rsidRDefault="00A96AEC" w:rsidP="00C275A3">
            <w:pPr>
              <w:pStyle w:val="Hallgatokepzes"/>
            </w:pPr>
            <w:r>
              <w:t>Environmental Science</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Magyari</w:t>
            </w:r>
          </w:p>
          <w:p w:rsidR="00DB4822" w:rsidRDefault="00DB4822" w:rsidP="00E11062">
            <w:pPr>
              <w:pStyle w:val="Konzulensek"/>
            </w:pPr>
            <w:r w:rsidRPr="00DB4822">
              <w:t>Senior Research Fellow,  MTA-MTM-ELTE Paleontological Research Group</w:t>
            </w:r>
          </w:p>
        </w:tc>
      </w:tr>
      <w:tr w:rsidR="00DB4822" w:rsidTr="00DB4822">
        <w:tc>
          <w:tcPr>
            <w:tcW w:w="9854" w:type="dxa"/>
          </w:tcPr>
          <w:p w:rsidR="00DB4822" w:rsidRPr="00DB4822" w:rsidRDefault="00DB4822" w:rsidP="004D7940">
            <w:pPr>
              <w:pStyle w:val="Konzulensek"/>
            </w:pPr>
            <w:r w:rsidRPr="00DB4822">
              <w:t>József Pálfy</w:t>
            </w:r>
          </w:p>
          <w:p w:rsidR="00DB4822" w:rsidRDefault="00DB4822" w:rsidP="00E11062">
            <w:pPr>
              <w:pStyle w:val="Konzulensek"/>
            </w:pPr>
            <w:r w:rsidRPr="00DB4822">
              <w:t>Professor and Head,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Short-term early Holocene (8200 years) climatic fluctuations effect on vegetation in the Retezat Mountains of the Southern Carpathians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research is based on pollen-based reconstruction of vegetation composition changes in the Shouthern Carpathians in response to rapid climate changes during the Early Holocene. We demonstrated vegetation response in the northern slope of Retezat Mountains focusing on lake Brazi. Retezat has a particular importance because of its location and different climatic effects that prevail. Our aim was to examine the vegetation response due to climatic oscillations, which occurred during the Early Holocene. We paid particular attention to the climate change occurring 8200 years ago. We used pollen analysis for the Holocene section of the sediment of Lake Brazi. We investigated the sediment section which covers the so called climatic oscillation at higher resolution.</w:t>
      </w:r>
    </w:p>
    <w:p>
      <w:pPr>
        <w:pBdr/>
        <w:spacing w:before="240" w:after="240" w:line="240" w:lineRule="auto"/>
        <w:ind w:left="0" w:right="0"/>
        <w:jc w:val="left"/>
      </w:pPr>
      <w:r>
        <w:rPr>
          <w:color w:val="000000"/>
          <w:sz w:val="24"/>
          <w:szCs w:val="24"/>
        </w:rPr>
        <w:t xml:space="preserve">Our results suggest that there were significant changes during the 8.2 ky event (between the years 8300 and 8000) in vegetation structures in the northern slope of the Retezat, which affected mainly the areas at lower altitudes. Deciduous forest zone is located here and an increase in the frequency of forest fires occurring during the said climatic oscillation is due to higher summer temperatures and persistent lack of precipitation. The periodic wildfires facilitated the return of opened forests where the hornbeam appeared, and later spread further. The diatoms, organic matter and biogenic silica content changes in the sediment commonly interpreted pollen and microcharcoal. We can say that during the 8.2 ky event there were opposite changes in the Retezat in the winter and the summer. In winter there were an increasing amount of available water while in summer it was decreased. Overall, there were a strong shift in the study area which is characterized by a strong increase in continentality and seasonality during the 8.2 ky event.</w:t>
      </w:r>
    </w:p>
    <w:p>
      <w:pPr>
        <w:pBdr/>
        <w:spacing w:before="240" w:after="240" w:line="240" w:lineRule="auto"/>
        <w:ind w:left="0" w:right="0"/>
        <w:jc w:val="left"/>
      </w:pPr>
      <w:r>
        <w:rPr>
          <w:color w:val="000000"/>
          <w:sz w:val="24"/>
          <w:szCs w:val="24"/>
        </w:rPr>
        <w:t xml:space="preserve">Our research considered important characteristics of the Holocene, covering short periods of climatic fluctuations. It contributes to a better understanding of the effect of climatic conditions resulting significant changes in vegetation. Changes in vegetation may reflect the changes in the climate conditions. However the 8.2 ky event signed as a cooling, this climatic oscillation does not apply to the whole year, but only to the winter. The lower elevation of the Retezat vegetation changes can reflect the increase summer temperature and precipitation-free periods prevailing the plains and hilly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52854">
    <w:multiLevelType w:val="hybridMultilevel"/>
    <w:lvl w:ilvl="0" w:tplc="10381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52854">
    <w:abstractNumId w:val="16252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763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