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MALKÓ</w:t>
            </w:r>
          </w:p>
          <w:p w:rsidR="00C275A3" w:rsidRDefault="00A96AEC" w:rsidP="00C275A3">
            <w:pPr>
              <w:pStyle w:val="Hallgatokepzes"/>
            </w:pPr>
            <w:r>
              <w:t>Elecrtical Engineer</w:t>
            </w:r>
            <w:r>
              <w:br/>
            </w:r>
            <w:r w:rsidR="00E77B23">
              <w:t>BSc, 9.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Megyeri</w:t>
            </w:r>
          </w:p>
          <w:p w:rsidR="00DB4822" w:rsidRDefault="00DB4822" w:rsidP="00E11062">
            <w:pPr>
              <w:pStyle w:val="Konzulensek"/>
            </w:pPr>
            <w:r w:rsidRPr="00DB4822">
              <w:t>assistant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a virtual reality based simulation environment for autonomic intelligent robots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theme of this dissertation is the development of a virtual reality based environment for autonomic intelligent robots. In this developing world there is an increasing trend of autonomic industrial system usage.</w:t>
      </w:r>
    </w:p>
    <w:p>
      <w:pPr>
        <w:pBdr/>
        <w:spacing w:before="240" w:after="240" w:line="240" w:lineRule="auto"/>
        <w:ind w:left="0" w:right="0"/>
        <w:jc w:val="left"/>
      </w:pPr>
      <w:r>
        <w:rPr>
          <w:color w:val="000000"/>
          <w:sz w:val="24"/>
          <w:szCs w:val="24"/>
        </w:rPr>
        <w:t xml:space="preserve">This year at the RoboCup tournament was a new independent league called Logistic League. In this league every team uses the same type of robots on the same field. The teams can choose the additional sensors by themselves and the programming language, they want to use. During the match the teams have to make finished products from commodities in a 6 meters wide and 6 meters long arena (which is an emulated workplace) by using their own robots. Three robots have to do this complex logistic task in co-operation without any human intervention.</w:t>
      </w:r>
    </w:p>
    <w:p>
      <w:pPr>
        <w:pBdr/>
        <w:spacing w:before="240" w:after="240" w:line="240" w:lineRule="auto"/>
        <w:ind w:left="0" w:right="0"/>
        <w:jc w:val="left"/>
      </w:pPr>
      <w:r>
        <w:rPr>
          <w:color w:val="000000"/>
          <w:sz w:val="24"/>
          <w:szCs w:val="24"/>
        </w:rPr>
        <w:t xml:space="preserve">During preparation, I had to look for an alternative solution for testing because of the limited resources and space. This dissertation will show the disadvantages, errors and dificiencies of the original simulator and guide through the new development. This new simulation environment allows ideal and real simulation for faster testing.</w:t>
      </w:r>
    </w:p>
    <w:p>
      <w:pPr>
        <w:pBdr/>
        <w:spacing w:before="240" w:after="240" w:line="240" w:lineRule="auto"/>
        <w:ind w:left="0" w:right="0"/>
        <w:jc w:val="left"/>
      </w:pPr>
      <w:r>
        <w:rPr>
          <w:color w:val="000000"/>
          <w:sz w:val="24"/>
          <w:szCs w:val="24"/>
        </w:rPr>
        <w:t xml:space="preserve">At the end of the dissertation there are two examples, that will show you how easily this virtual environtment can be transformed to other tasks.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68267">
    <w:multiLevelType w:val="hybridMultilevel"/>
    <w:lvl w:ilvl="0" w:tplc="65313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68267">
    <w:abstractNumId w:val="932682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767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