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BENCE FARKAS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Dénes Viktória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hipofízis adenilát-cikláz aktiváló peptid receptor (PACAP) által regulált gének azonosítása újszülött patkány retinában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hipofízis adenilát-cikláz aktiváló peptidet (PACAP) egy japán-amerikai kutatócsoport fedezte fel 1989-ben. A felfedezést követő vizsgálatok kiderítették, hogy a PACAP hormonként, neurotranszmitterként és neuroprotektív molekulaként is funkcionál az élő szervezetben. Az idegrendszer ontogenezise során betöltött szerepe vitathatatlan mind a pre,- és posztnatális időszakban. A PACAP által szabályozott folyamatok közé tartozik a progenitor sejtek proliferációja, az apoptózis és az arborizáció fokozása. Hatásait három PACAP receptor közvetíti: PAC1, VPAC1, VPAC2. Retinára vonatkozó adatok hiányossága miatt célkitűzésünk az volt, hogy fényt derítsünk a PAC1 receptorok korai posztnatális retina fejlődésében betöltött szerepére, azonosítsuk a PAC1 receptor által szabályozott géneket és megfigyeljük a PAC1 receptorok blokkolása következtében kialakult morfológiai változásokat.</w:t>
      </w:r>
      <w:r>
        <w:rPr>
          <w:color w:val="000000"/>
          <w:sz w:val="24"/>
          <w:szCs w:val="24"/>
        </w:rPr>
        <w:br/>
        <w:t xml:space="preserve">Egy napos Wistar patkányok szemébe intravitreálisan vagy 2,5 nmol PAC1 receptor antagonistát (PACAP6-38) vagy fiziológiás sóoldatot injektáltunk. A retinák eltávolítása 3 illetve 6 órával a kezelést követően történt. A kontrolhoz viszonyított génexpressziós különbségeket kvantitatív real-time PCR segítségével határoztuk meg. A morfológiai vizsgálatokhoz a kísérleti állatokat 1 és 3 napos korban kezeltük, a szemek kipreparálását 5 napos korban végeztük el. A retinákból félvékony metszeteket készítettünk, majd a változások kvantifikálását morfometriai mérésekkel végeztük el.</w:t>
      </w:r>
      <w:r>
        <w:rPr>
          <w:color w:val="000000"/>
          <w:sz w:val="24"/>
          <w:szCs w:val="24"/>
        </w:rPr>
        <w:br/>
        <w:t xml:space="preserve">A génexpressziós vizsgálatok azt mutatják, hogy a PACAP6-38 kezelés növelte a fibroblaszt növekedési faktor-2, ugyanakkor csökkentette az Fgf8 és 9 expresszióját, valamint növekedési differenciációs faktor-3 szintjét. A kezelés hatására csökkent a sejtek multipotens állapotát fenntartó gének expressziója (Pax6, Nanog, T), de változott bizonyos retinális sejttípusok differenciálódásáért felelős faktorok (Mash1, Otx2, NeuroD1, Neurog1) expressziója is. A morfológiai vizsgálatok azt mutatják, hogy a kezelt retinában 12,4%-al növekedett a belső rostos réteg vastagsága, differenciáltabbá vált a belső sejtes réteg és 15,6%-al emelkedett a ganglionsejtek száma. Konklúzióként levonhatjuk, hogy a PACAP, PAC1 receptorokon keresztül közvetlenül és - növekedési faktorokon keresztül - közvetett módon módosítja a retina morfogenezisét. A PAC1 receptorok gátlása az őssejt állapotból való továbblépést indukálja, illetve - a ganglionsejtek és a belső rostos réteg valamennyi sejtjének fejlődését előremozdítva - sietteti a szövet érését.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394985">
    <w:multiLevelType w:val="hybridMultilevel"/>
    <w:lvl w:ilvl="0" w:tplc="351168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394985">
    <w:abstractNumId w:val="253949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2279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