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VICTORIA BENE</w:t>
            </w:r>
          </w:p>
          <w:p w:rsidR="00C275A3" w:rsidRDefault="00A96AEC" w:rsidP="00C275A3">
            <w:pPr>
              <w:pStyle w:val="Hallgatokepzes"/>
            </w:pPr>
            <w:r>
              <w:t>social work</w:t>
            </w:r>
            <w:r>
              <w:br/>
            </w:r>
            <w:r w:rsidR="00E77B23">
              <w:t>BA,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Ibolya Czibere PhD. </w:t>
            </w:r>
          </w:p>
          <w:p w:rsidR="00DB4822" w:rsidRDefault="00DB4822" w:rsidP="00E11062">
            <w:pPr>
              <w:pStyle w:val="Konzulensek"/>
            </w:pPr>
            <w:r w:rsidRPr="00DB4822">
              <w:t>assistant professor, DE BTK</w:t>
            </w:r>
          </w:p>
        </w:tc>
      </w:tr>
      <w:tr w:rsidR="00DB4822" w:rsidTr="00DB4822">
        <w:tc>
          <w:tcPr>
            <w:tcW w:w="9854" w:type="dxa"/>
          </w:tcPr>
          <w:p w:rsidR="00DB4822" w:rsidRPr="00DB4822" w:rsidRDefault="00DB4822" w:rsidP="004D7940">
            <w:pPr>
              <w:pStyle w:val="Konzulensek"/>
            </w:pPr>
            <w:r w:rsidRPr="00DB4822">
              <w:t>Attila Farkas </w:t>
            </w:r>
          </w:p>
          <w:p w:rsidR="00DB4822" w:rsidRDefault="00DB4822" w:rsidP="00E11062">
            <w:pPr>
              <w:pStyle w:val="Konzulensek"/>
            </w:pPr>
            <w:r w:rsidRPr="00DB4822">
              <w:t>tutor,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Future social workers’ image of roma people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basis of my reasearch are the preconceptionalized, generalized and intolerant conceptions that avarage people have of the roma people. In my search I tried to discover how the students of the social worker (BA) department at the Univeristy of Debrecen see roma people. I find this reasearch essential because future social workers can easily find themselves in such workplaces where they have to treat roma people. The task of those working in the social sphere is to ensure equal opporunities and to fight against prejudice. They are a kind of connection between the roma and the majority of the society. However if those students who wish to work in the civil sphere have misconceptions of the gipsy people then they will not be able to fulfill this connective role and thus they will „burnout” because of the continuous failures. In my paper I cited previous preconception researches and I made my own by interviewing students of the university mentioned above.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15662">
    <w:multiLevelType w:val="hybridMultilevel"/>
    <w:lvl w:ilvl="0" w:tplc="36077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15662">
    <w:abstractNumId w:val="49815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4027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