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SZEDER DÓRA VALÉRIA</w:t>
            </w:r>
          </w:p>
          <w:p w:rsidR="00C275A3" w:rsidRDefault="00A96AEC" w:rsidP="00C275A3">
            <w:pPr>
              <w:pStyle w:val="Hallgatokepzes"/>
            </w:pPr>
            <w:r>
              <w:t>Szociálipolitka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Fényes Hajnalka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 Debreceni Egyetem Szociológia és Szociálpolitika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Munkaügyi kapcsolatok az önkéntes munka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feltárja a szervezeti önkéntesség során jelentkező konfliktusokat. Általában az önkéntes munka során jelentős kapcsolati és kulturális tőke szerezhető. Ezek a - különösen az új típusú önkéntes munkával szerezhető – tőkék felhasználhatóak a munkakeresés és fizetett munkavégzés során. Azért fontos az önkéntes munka során adódó konfliktusok feltárása és kezelése, mert hozzájárulhat az önkéntesek és fogadószervezetek hatékony együttműködéséhez.</w:t>
      </w:r>
      <w:r>
        <w:rPr>
          <w:color w:val="000000"/>
          <w:sz w:val="24"/>
          <w:szCs w:val="24"/>
        </w:rPr>
        <w:br/>
        <w:t xml:space="preserve">Egy korábbi kutatás eredményei szerint az önkéntességnek csoportképző szerepe van. Az önkéntes kapcsolatban állhat a fogadószervezettel és az adott régióért felelős Önkéntes Központtal. A konfliktusok e három szereplő közötti viszonyban, valamint az önkéntes és az adott szervezet fizetett munkatársai között is kialakulhatnak. Jelen dolgozatban a munkahelyi csoportok – ezen belül a fizetett munkatársak és az önkéntesek csoportjai – között előforduló konfliktusokat vizsgáltam. A konfliktusokat egy adott szervezet vezetőivel és önkénteseivel készített félig strukturált interjúk felhasználásával tártam fel. A dolgozat a következő kérdésekre keresi a választ. Milyen formális és informális csoportok alakulhatnak ki egy olyan szervezetben ahol önkéntesek is jelen vannak? Melyek a kialakuló konfliktusok alapvető okai és milyen típusú konfliktusok alakulhatnak ki? Hogyan kezelték a jelentkező konfliktusokat és mennyire bizonyult sikeresnek a konfliktusok megoldása?</w:t>
      </w:r>
      <w:r>
        <w:rPr>
          <w:color w:val="000000"/>
          <w:sz w:val="24"/>
          <w:szCs w:val="24"/>
        </w:rPr>
        <w:br/>
        <w:t xml:space="preserve">A kutatás főbb eredményei a következők. Formális és informális alcsoportok szerveződhetnek az önkéntesség során szakmai szempontok, a tevékenység jellege és szimpátia alapján. A vizsgált két csoport viszonyában elsősorban rejtett konfliktusok fordultak elő, amelyek feltárására nem jut kellő figyelem. A konfliktusok hatékony kezelése fontos, mert a rossz munkahelyi légkör mellett, a kezelés hiánya az önkéntes elvesztésével is járhat. A mediációs eszközök alkalmazása hatékonynak bizonyul, a hatalmi beavatkozásokkal szemben, azonban kialakulhatnak olyan helyzetek is, amikor külső szakember bevonására válik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72484">
    <w:multiLevelType w:val="hybridMultilevel"/>
    <w:lvl w:ilvl="0" w:tplc="46598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72484">
    <w:abstractNumId w:val="82572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465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