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RAMÓNA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Berki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tanár; 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Van-e szerepe a természetes autoantitesteknek iszkémiás szívbetegségekben?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perikardiális folyadék (PF) a szívburokban található 5-10 ml mennyiségű szalmasárga folyadék. A szívhez való anatómiai közelsége és a szisztémás rendszertől való elszigeteltsége révén megbízható vizsgálati anyaga a kardiovaszkuláris kutatásoknak. A természetes autoantitestek (AAT) evolúciósan konzervált saját struktúrákat ismernek fel, mint pl. a mitokondriális belső membrán enzimek (citrát szintáz – CS) vagy a hősokkfehérjék (HSP). Expressziójuk különböző fiziológiás és környezeti hatások (trauma, infekció stb.) következtében fokozódik. Az anti-hsp60 AAT-ek szérumszintje veleszületett független rizikófaktora lehet a felnőttkori ateroszklerózisnak. A CS elleni AAT-ek szerepe a vaszkuláris folyamatokban nem ismert.</w:t>
      </w:r>
      <w:r>
        <w:rPr>
          <w:color w:val="000000"/>
          <w:sz w:val="24"/>
          <w:szCs w:val="24"/>
        </w:rPr>
        <w:br/>
        <w:t xml:space="preserve">Célkitűzéseink: 1. Anti-hsp60 és anti-CS AAT jelenlétének és koncentrációjának vizsgálata vérben és PF-ban. 2. Ezen természetes AAT-ek mennyiségének összevetése szérumban és PF-ban. 3. A hsp60 és a CS elleni AAT mérési eredmények összehasonlítása betegcsoportjainkban (aortabillentyű műtött csoport (A); szívkoszorúér áthidaló műtéten átesettek = infarktusos csoport (I) + nem infarktusos csoport (N) ).</w:t>
      </w:r>
      <w:r>
        <w:rPr>
          <w:color w:val="000000"/>
          <w:sz w:val="24"/>
          <w:szCs w:val="24"/>
        </w:rPr>
        <w:br/>
        <w:t xml:space="preserve">Betegek és módszerek: Szívburok megnyitásával járó szívműtétek során kizárólag szelektált esetekben párhuzamosan PF- és vérmintákat vettünk. A PF-szérum mintapárokban a hsp60 és CS elleni AAT koncentrációkat ELISA segítségével állapítottuk meg. A statisztikai analízishez SPSS programot használtuk.</w:t>
      </w:r>
      <w:r>
        <w:rPr>
          <w:color w:val="000000"/>
          <w:sz w:val="24"/>
          <w:szCs w:val="24"/>
        </w:rPr>
        <w:br/>
        <w:t xml:space="preserve">Eredmények: Az összes betegnél az anti-hsp60 AAT-ek és a CS elleni AAT-ek egyaránt jelentősen magasabb koncentrációban vannak jelen PF-ban, mint vérszérumban-kivéve a CS elleni IgG típusú AAT-ek. Irodalmi adatoknak megfelelően az iszkémiás szívbetegségben szenvedők (I-, N-csoport) mintapárjaiban a hsp60 elleni AAT koncentrációja magasabbnak adódott, mint az A-csoportban. Előzetes eredményeink szerint az anti-CS AAT-ek koncentrációja összefüggést mutat az anti-hsp60 AAT-ek szintjével vérben és PF-ban is, továbbá szérum-PF koncentrációk mindkét faktor esetében korrelálnak.</w:t>
      </w:r>
      <w:r>
        <w:rPr>
          <w:color w:val="000000"/>
          <w:sz w:val="24"/>
          <w:szCs w:val="24"/>
        </w:rPr>
        <w:br/>
        <w:t xml:space="preserve">Következtetések: Elmondhatjuk, hogy hsp60 illetve CS kimutatható PF-ban is, továbbá koncentrációja összefüggést mutat szívet érintő iszkémiás elváltozásokkal. Kutatásaink hozzájárulhatnak a szív patofiziológiájának és a természetes immunrendszer szerepének tisztázásához. Eredményeink a jövőben predikciós marker azonosításában segíthetnek iszkémiás szívbetegség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52973">
    <w:multiLevelType w:val="hybridMultilevel"/>
    <w:lvl w:ilvl="0" w:tplc="78339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52973">
    <w:abstractNumId w:val="20352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42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