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KISS</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Titusz Bugya</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ambulance arrival time in Hungary with geoinformatic methods. Description of the database, calculation and analysis of the ambulance arrival time to the Hungarian settlements.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examine the emergency attendance of Hungary, the possible ways of rearrangement and I present the collecting of the necessary data for this project. In Hungary this problem is getting more and more actual lately: How could we rationally rearrange the present ambulance station network of the country? Where could we plant new stations to make the service more efficient? Is it really necessary to plant new stations? Where could we find the necessary data for this project? It would be a possible way to automate the calculations with bash shell scripts wherewith we could calculate more accurately and faster the arrival time to each settlement.</w:t>
      </w:r>
      <w:r>
        <w:rPr>
          <w:color w:val="000000"/>
          <w:sz w:val="24"/>
          <w:szCs w:val="24"/>
        </w:rPr>
        <w:br/>
        <w:t xml:space="preserve">The most important part of my work is the integration of the data, the description of the database fields, specifying the source of these data. This study tries to confirm that a research of this amplitude can be done with free data sources. It shows an example for salvation of a specific social problem which contains the testing of the scripts, the recognition and description of the possible errors, the process of the calculation with describing its steps and the presentation of the results. I compare the present ambulance station network with the one which may will be expanded by 21 new stations under the TIOP program. The research is based on the scripts written by Titusz Bugya.</w:t>
      </w:r>
      <w:r>
        <w:rPr>
          <w:color w:val="000000"/>
          <w:sz w:val="24"/>
          <w:szCs w:val="24"/>
        </w:rPr>
        <w:br/>
        <w:t xml:space="preserve">It can be assumed that the system expanded with the TIOP stations would increase the number of people can be reached in 15 minutes. Besides, we should reckon with a significant improvement in the categories above 15 and 30 minutes.</w:t>
      </w:r>
      <w:r>
        <w:rPr>
          <w:color w:val="000000"/>
          <w:sz w:val="24"/>
          <w:szCs w:val="24"/>
        </w:rPr>
        <w:br/>
        <w:t xml:space="preserve">In addition we have to take into consideration that we don't really have to plant new stations. The improvement of the Hungarian emergency attendance could be done by distributing the ambulances rationally.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20940">
    <w:multiLevelType w:val="hybridMultilevel"/>
    <w:lvl w:ilvl="0" w:tplc="38268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20940">
    <w:abstractNumId w:val="70920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644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