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JUDIT FAZEKAS</w:t>
            </w:r>
          </w:p>
          <w:p w:rsidR="00C275A3" w:rsidRDefault="00A96AEC" w:rsidP="00C275A3">
            <w:pPr>
              <w:pStyle w:val="Hallgatokepzes"/>
            </w:pPr>
            <w:r>
              <w:t>Major in Geography Bsc.</w:t>
            </w:r>
            <w:r>
              <w:br/>
            </w:r>
            <w:r w:rsidR="00E77B23">
              <w:t>MSc, 9.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Bernadett Dr. Gálosi-Kovács</w:t>
            </w:r>
          </w:p>
          <w:p w:rsidR="00DB4822" w:rsidRDefault="00DB4822" w:rsidP="00E11062">
            <w:pPr>
              <w:pStyle w:val="Konzulensek"/>
            </w:pPr>
            <w:r w:rsidRPr="00DB4822">
              <w:t>Intézetigazgató-helyettes, adjunktus,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reduction of residential environmental pollution – The environmental questions of footwear usage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waste coming from production processes must be dealt with as a result of pollution. Not only production waste but also waste material resulting from the final product is important to industries to an extent you would not even think until we examine it deeper.</w:t>
      </w:r>
    </w:p>
    <w:p>
      <w:pPr>
        <w:pBdr/>
        <w:spacing w:before="240" w:after="240" w:line="240" w:lineRule="auto"/>
        <w:ind w:left="0" w:right="0"/>
        <w:jc w:val="left"/>
      </w:pPr>
      <w:r>
        <w:rPr>
          <w:color w:val="000000"/>
          <w:sz w:val="24"/>
          <w:szCs w:val="24"/>
        </w:rPr>
        <w:t xml:space="preserve">Out of a lot of production units only one namely footwear manufacturing is presented in my research which examines the end product wastes as a whole on the basis of shopping habits.</w:t>
      </w:r>
    </w:p>
    <w:p>
      <w:pPr>
        <w:pBdr/>
        <w:spacing w:before="240" w:after="240" w:line="240" w:lineRule="auto"/>
        <w:ind w:left="0" w:right="0"/>
        <w:jc w:val="left"/>
      </w:pPr>
      <w:r>
        <w:rPr>
          <w:color w:val="000000"/>
          <w:sz w:val="24"/>
          <w:szCs w:val="24"/>
        </w:rPr>
        <w:t xml:space="preserve">On a daily basis, everybody uses shoes; buy more than one pair a year, which may not sound like a large amount - still it is important to deal with seemingly small amounts, too.</w:t>
      </w:r>
    </w:p>
    <w:p>
      <w:pPr>
        <w:pBdr/>
        <w:spacing w:before="240" w:after="240" w:line="240" w:lineRule="auto"/>
        <w:ind w:left="0" w:right="0"/>
        <w:jc w:val="left"/>
      </w:pPr>
      <w:r>
        <w:rPr>
          <w:color w:val="000000"/>
          <w:sz w:val="24"/>
          <w:szCs w:val="24"/>
        </w:rPr>
        <w:t xml:space="preserve">In my thesis through the development of footwear manufacturing I registered the production, shopping- and fashion habits until the attrition of footwear. The footwear need of a small town on an annual basis per capita can be 2-10 pairs, which after having been worn out – for example in the case of Pécs a city of 160,000 - would already mean a mountain of waste.</w:t>
      </w:r>
    </w:p>
    <w:p>
      <w:pPr>
        <w:pBdr/>
        <w:spacing w:before="240" w:after="240" w:line="240" w:lineRule="auto"/>
        <w:ind w:left="0" w:right="0"/>
        <w:jc w:val="left"/>
      </w:pPr>
      <w:r>
        <w:rPr>
          <w:color w:val="000000"/>
          <w:sz w:val="24"/>
          <w:szCs w:val="24"/>
        </w:rPr>
        <w:t xml:space="preserve">During my study the shopping habits were examined by a questionnaire developed for evaluation, in which I also investigated the influence of environmental awareness.</w:t>
      </w:r>
    </w:p>
    <w:p>
      <w:pPr>
        <w:pBdr/>
        <w:spacing w:before="240" w:after="240" w:line="240" w:lineRule="auto"/>
        <w:ind w:left="0" w:right="0"/>
        <w:jc w:val="left"/>
      </w:pPr>
      <w:r>
        <w:rPr>
          <w:color w:val="000000"/>
          <w:sz w:val="24"/>
          <w:szCs w:val="24"/>
        </w:rPr>
        <w:t xml:space="preserve">The composition of footwear is mixed and it means small quantities locally but separately in terms of their material it is worth dealing with them.</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829670">
    <w:multiLevelType w:val="hybridMultilevel"/>
    <w:lvl w:ilvl="0" w:tplc="884549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829670">
    <w:abstractNumId w:val="678296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00790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