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NOVÁK DÁNIEL</w:t>
            </w:r>
          </w:p>
          <w:p w:rsidR="00C275A3" w:rsidRDefault="00A96AEC" w:rsidP="00C275A3">
            <w:pPr>
              <w:pStyle w:val="Hallgatokepzes"/>
            </w:pPr>
            <w:r>
              <w:t>Faipari Mérnök Szak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Faipari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Németh Róbert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FMK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Bak Miklós</w:t>
            </w:r>
          </w:p>
          <w:p w:rsidR="00DB4822" w:rsidRDefault="00DB4822" w:rsidP="00E11062">
            <w:pPr>
              <w:pStyle w:val="Konzulensek"/>
            </w:pPr>
            <w:r w:rsidRPr="00DB4822">
              <w:t>PhD. hallgató, NYME FMK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Modifikált nyár faanyag páradiffúziós együtthatójának meghatározása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faanyag bármilyen területen is nyerjen felhasználást, mindig kapcsolatban áll a légnedvességgel. Sok esetben a faanyagból készült tárgyak térelhatároló szerepet töltenek be, illetve feldolgozás során szárítási folyamaton mennek keresztül. Ezekben az esetekben a diffúziós tulajdonságok ismerete kiemelkedő fontosságú.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szakirodalmat tanulmányozva a faanyag anatómiai irányaiból és modifikációjából adódó diffúziós értékekre alig találunk adatot. Tehát a dolgozatom fő célja a nyár faanyag diffúziós tényező meghatározása a különböző anatómiai irányok és a modifikáció függvényében.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során három modifikálást hajtottam végre a próbatesteken. Hőkezelés lenolajban, hőkezelés gőzatmoszférában és száraz hőkezelés. Ezen felül szükség volt kontroll próbatestekre is, de ezen semmilyen modifikációt nem hajtottam végre. Ezeken a próbatesteken átáramló nedvesség tömegét mértem és 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hőkezelés hatására a faanyagok különböző képen reagáltak. Megfigyelhető, hogy a modifikált faanyagok pára zárása sokkal jobb, mint a kezeletlen faanyagé. A modifikálás, beszéljünk bármelyikről, igen sok fizikai tulajdonságot változtat meg. A hőkezelő eljárások segítségével növeltük a pára zárást.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788159">
    <w:multiLevelType w:val="hybridMultilevel"/>
    <w:lvl w:ilvl="0" w:tplc="619525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788159">
    <w:abstractNumId w:val="607881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9054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