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MÁRIÓ BOLERADSZKI</w:t>
            </w:r>
          </w:p>
          <w:p w:rsidR="00C275A3" w:rsidRDefault="00A96AEC" w:rsidP="00C275A3">
            <w:pPr>
              <w:pStyle w:val="Hallgatokepzes"/>
            </w:pPr>
            <w:r>
              <w:t>Wood engineering</w:t>
            </w:r>
            <w:r>
              <w:br/>
            </w:r>
            <w:r w:rsidR="00E77B23">
              <w:t>BSc, 3.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Ábrahám József </w:t>
            </w:r>
          </w:p>
          <w:p w:rsidR="00DB4822" w:rsidRDefault="00DB4822" w:rsidP="00E11062">
            <w:pPr>
              <w:pStyle w:val="Konzulensek"/>
            </w:pPr>
            <w:r w:rsidRPr="00DB4822">
              <w:t>institutional engineering, NYME FMK</w:t>
            </w:r>
          </w:p>
        </w:tc>
      </w:tr>
      <w:tr w:rsidR="00DB4822" w:rsidTr="00DB4822">
        <w:tc>
          <w:tcPr>
            <w:tcW w:w="9854" w:type="dxa"/>
          </w:tcPr>
          <w:p w:rsidR="00DB4822" w:rsidRPr="00DB4822" w:rsidRDefault="00DB4822" w:rsidP="004D7940">
            <w:pPr>
              <w:pStyle w:val="Konzulensek"/>
            </w:pPr>
            <w:r w:rsidRPr="00DB4822">
              <w:t>Dr. Németh Róbert</w:t>
            </w:r>
          </w:p>
          <w:p w:rsidR="00DB4822" w:rsidRDefault="00DB4822" w:rsidP="00E11062">
            <w:pPr>
              <w:pStyle w:val="Konzulensek"/>
            </w:pPr>
            <w:r w:rsidRPr="00DB4822">
              <w:t>university docent,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Equilibrium moisture content of wood at different climatic conditions with especial regard to the differences between xylem and bark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In this study 5 softwood species (Spruce, Pine, Black pine, Larch, Douglas Fir), and 2 hardwood species (Birch, Poplar) were investigated. The goal of the research was to determine the difference in between the equilibrium moisture content of the outer bark and thexylemunder different climatic conditionsby different wood species. The research may help to recognize the different attributes of the outer bark of the wood species, since the use of the bark is not solved industrially yet. Therefore the results of the research help to find answers to improve the use of the bark more efficiently in energy sector as well as in elsewhere.</w:t>
      </w:r>
    </w:p>
    <w:p>
      <w:pPr>
        <w:widowControl w:val="on"/>
        <w:pBdr/>
        <w:spacing w:before="240" w:after="240" w:line="240" w:lineRule="auto"/>
        <w:ind w:left="0" w:right="0"/>
        <w:jc w:val="left"/>
      </w:pPr>
      <w:r>
        <w:rPr>
          <w:color w:val="000000"/>
          <w:sz w:val="24"/>
          <w:szCs w:val="24"/>
        </w:rPr>
        <w:t xml:space="preserve">Results have shown that the younger bark of both hardwoods and softwoods have lower moisture content, than the older bark under all investigated climatic conditions.</w:t>
      </w:r>
    </w:p>
    <w:p>
      <w:pPr>
        <w:widowControl w:val="on"/>
        <w:pBdr/>
        <w:spacing w:before="240" w:after="240" w:line="240" w:lineRule="auto"/>
        <w:ind w:left="0" w:right="0"/>
        <w:jc w:val="left"/>
      </w:pPr>
      <w:r>
        <w:rPr>
          <w:color w:val="000000"/>
          <w:sz w:val="24"/>
          <w:szCs w:val="24"/>
        </w:rPr>
        <w:t xml:space="preserve">In case of birch, the difference between the young and old bark is wide (almost double) also by 65% and 35% relative humidity and 20°C. The young bark samples of birch dissolved less water.Considerably the answer is thebetulin in birch trees. Because older birch tree barks contains less betulin than younger ones.</w:t>
      </w:r>
    </w:p>
    <w:p>
      <w:pPr>
        <w:widowControl w:val="on"/>
        <w:pBdr/>
        <w:spacing w:before="240" w:after="240" w:line="240" w:lineRule="auto"/>
        <w:ind w:left="0" w:right="0"/>
        <w:jc w:val="left"/>
      </w:pPr>
      <w:r>
        <w:rPr>
          <w:color w:val="000000"/>
          <w:sz w:val="24"/>
          <w:szCs w:val="24"/>
        </w:rPr>
        <w:t xml:space="preserve">Both the bark and the xylemsamples showed difference betweensoftwoods and hardwoods. Softwoods have higher moisture content than hardwoodsby the 2 investigated climatic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37979">
    <w:multiLevelType w:val="hybridMultilevel"/>
    <w:lvl w:ilvl="0" w:tplc="71604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37979">
    <w:abstractNumId w:val="84637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28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