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ÁGNES</w:t>
            </w:r>
          </w:p>
          <w:p w:rsidR="00C275A3" w:rsidRDefault="00A96AEC" w:rsidP="00C275A3">
            <w:pPr>
              <w:pStyle w:val="Hallgatokepzes"/>
            </w:pPr>
            <w:r>
              <w:t>Faipari Mérnöki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Ábrahám József</w:t>
            </w:r>
          </w:p>
          <w:p w:rsidR="00DB4822" w:rsidRDefault="00DB4822" w:rsidP="00E11062">
            <w:pPr>
              <w:pStyle w:val="Konzulensek"/>
            </w:pPr>
            <w:r w:rsidRPr="00DB4822">
              <w:t>intézeti mérnök, NYME FMK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Bükk faanyag különböző keménységének nedvességtartalomtól való függése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bükk faanyag keménységének a nedvességtartalomtól való függését vizsgáltam Brinell-Mörath módszere szerint 3 nedvességi tartományban: 12 %-os, 20 %-os, valamint rosttelítettségi határ feletti nedvességtartalommal rendelkező próbatesteket alkalmaztam.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szükségességét alátámasztja, hogy a szakirodalom eddig kevés említést tett arra vonatkozólag, hogy a faanyagok keménységét mi módon befolyásolja a nedvességtartalom, de a gyakorlati életben nagy szükség lenne ezen információkra (kültéri lépcsők benyomódása, bútorok karcolódása, csomagolás, megmunkálási technológiák, faanyagok beépítése utáni várható keménységváltozás, stb.)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keménységi értékek átlaga minden esetben a 12 %-os nedvességtartalmú próbatesteknél, anatómiai irányt tekintve pedig rost irányban volt a legmagasabb (44.56 MPa.). Ezt követte a húr(22,38 MPa), végül a Sugár irányú keménység (19,76 MPa). 20% -os nedvességtartalom mellett az értékek a következőképpen alakultak (rost, húr, sugár irányban): 32.15MPa, 17. 28 MPa, 15.37 MPa. A minimum értékek a rosttelítettségi határ feletti tartományban jelentkeztek: bütü irányban 20,35 MPa, húr irányban 11, 35 MPa, sugár irányban 10,66 MPa. Ezek az értékek hozzávetőlegesen az irodalmi értékek (Kollmann) felének, 2/3-ának felelnek. meg.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vizsgálataimból származó keménységi eredmények tehát jóval az irodalmi értékek alatt maradtak, de tendenciájuk hasonló. A nagy eltéréseket okozhatja, hogy a méréseimet ugyanazon középpallóból származó próbatesteken végeztem. (Egy adott fafaj különböző példányainak keménységeiben is mutatkozhatnak különbségek alfajoktól, élőhelytől, természeti viszonyoktól, stb. függően). Megállapítható, hogy a nedvességtartalom növekedésével a faanyagok keménysége csökken, majd rosttelítettségi határ felett felvesz egy konstans értéket.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célomul tűztem ki, hogy: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bükk próbatesteken egy további nedvességtartalmi csoportban, 6%-os nedvességtartalom mellett is megvizsgáljam a Brinell-Mörath szerinti keménységet.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további két elterjedt statikai keménységmérési módszerrel (Janka –féle, Krippel-Pallay –féle eljárás) is megvizsgáljam a próbatesteket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egy fafajokat is bevonjak a kutatásaimba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valamint a különböző keménységvizsgálati eljárások közötti átszámíthatóság lehetőségeit vizsgáljam.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49403">
    <w:multiLevelType w:val="hybridMultilevel"/>
    <w:lvl w:ilvl="0" w:tplc="86015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49403">
    <w:abstractNumId w:val="583494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1714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