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ZOLCSAK</w:t>
            </w:r>
          </w:p>
          <w:p w:rsidR="00C275A3" w:rsidRDefault="00A96AEC" w:rsidP="00C275A3">
            <w:pPr>
              <w:pStyle w:val="Hallgatokepzes"/>
            </w:pPr>
            <w:r>
              <w:t>International Economy and Business</w:t>
            </w:r>
            <w:r>
              <w:br/>
            </w:r>
            <w:r w:rsidR="00E77B23">
              <w:t>MA, 4. semester</w:t>
            </w:r>
          </w:p>
          <w:p w:rsidR="00C265CE" w:rsidRPr="009E5FF1" w:rsidRDefault="00E77B23" w:rsidP="00C275A3">
            <w:pPr>
              <w:pStyle w:val="Hallgatokepzes"/>
              <w:rPr>
                <w:b/>
                <w:caps/>
              </w:rPr>
            </w:pPr>
            <w:r>
              <w:t>University of Debrecen</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Pal Czegledi, Ph.D.</w:t>
            </w:r>
          </w:p>
          <w:p w:rsidR="00DB4822" w:rsidRDefault="00DB4822" w:rsidP="00E11062">
            <w:pPr>
              <w:pStyle w:val="Konzulensek"/>
            </w:pPr>
            <w:r w:rsidRPr="00DB4822">
              <w:t>associate professor, DE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Democracy and economic developement by the thought of Mancur Olson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My paper examines the relationship between democracy and economic growth. The starting point of my work is derived from the thoughts of Mancur Olson who famously proposed that democracies begin to slow down due to political stability. In Olson’s opinion, long-lasting regimes produce interest groups that build up influence over time and engage in rent-seeking which leads to sclerosis in the economy. In his later works, however, Olson emphasizes the role of regime stability as a factor that enhances economic development through secure property right.</w:t>
      </w:r>
    </w:p>
    <w:p>
      <w:pPr>
        <w:pBdr/>
        <w:spacing w:before="240" w:after="240" w:line="240" w:lineRule="auto"/>
        <w:ind w:left="0" w:right="0"/>
        <w:jc w:val="left"/>
      </w:pPr>
      <w:r>
        <w:rPr>
          <w:color w:val="000000"/>
          <w:sz w:val="24"/>
          <w:szCs w:val="24"/>
        </w:rPr>
        <w:t xml:space="preserve">Therefore I analyze the effect of democracy on economic growth and then focused on interest groups and rent-seeking within the context of democracy’ efficiency at fighting against these effect. Afterwards I examine the link between political and economic institutions. Finally, I apply the framework of the (augmented) Solow-model to do an empirical cross-section test.</w:t>
      </w:r>
    </w:p>
    <w:p>
      <w:pPr>
        <w:pBdr/>
        <w:spacing w:before="240" w:after="240" w:line="240" w:lineRule="auto"/>
        <w:ind w:left="0" w:right="0"/>
        <w:jc w:val="left"/>
      </w:pPr>
      <w:r>
        <w:rPr>
          <w:color w:val="000000"/>
          <w:sz w:val="24"/>
          <w:szCs w:val="24"/>
        </w:rPr>
        <w:t xml:space="preserve">My hypothesis is based on the idea that instable regimes are more exploitable and, therefore, these type of regimes show signs of a decline, as long as stability contributes to growth. During the analysis, I use a measure of regime durability as the most important explanation factor. The biggest concern of my experiment is how compatible my cross-section outputs are with Olson’s theory. The result is that regime durability is an important factor of economic development only in autocratic countries. It seems that Olson – especially in his later writings – was right.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74706">
    <w:multiLevelType w:val="hybridMultilevel"/>
    <w:lvl w:ilvl="0" w:tplc="41114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74706">
    <w:abstractNumId w:val="583747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43484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