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VIDÓ</w:t>
            </w:r>
          </w:p>
          <w:p w:rsidR="00C275A3" w:rsidRDefault="00A96AEC" w:rsidP="00C275A3">
            <w:pPr>
              <w:pStyle w:val="Hallgatokepzes"/>
            </w:pPr>
            <w:r>
              <w:t>Andragogy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Szokoly Kraiciné</w:t>
            </w:r>
          </w:p>
          <w:p w:rsidR="00DB4822" w:rsidRDefault="00DB4822" w:rsidP="00E11062">
            <w:pPr>
              <w:pStyle w:val="Konzulensek"/>
            </w:pPr>
            <w:r w:rsidRPr="00DB4822">
              <w:t>College Associate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training in life of adult students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Keywords: lifelong studying, function of training, more efficient studying, improvement of competence, creativity, maintaining health, competitiveness</w:t>
      </w:r>
    </w:p>
    <w:p>
      <w:pPr>
        <w:widowControl w:val="on"/>
        <w:pBdr/>
        <w:spacing w:before="240" w:after="240" w:line="240" w:lineRule="auto"/>
        <w:ind w:left="0" w:right="0"/>
        <w:jc w:val="left"/>
      </w:pPr>
      <w:r>
        <w:rPr>
          <w:color w:val="000000"/>
          <w:sz w:val="24"/>
          <w:szCs w:val="24"/>
        </w:rPr>
        <w:t xml:space="preserve">The aim of my research is the study of connection between active physical training and studying, to confirm the positive role of physical training in the learning process in target groups of any age of adults.Numerous theoretical and empirical studies confirm my idea, that my research can explore new possibilities regarding the learning customs of the adults. Regular physical training compensates the adverse physiological effects which come with aging, reduces mortality and morbidity, prolongs life, especially active life. During the research of behavioural patterns of adolescents it has been found, that among the psychosocial effects of regular sport activities we have to highlight that is improves self-confidence, facilitates formation of positive thinking, increases feeling of competence, autonomy and inner control, improves self-assessment and self-efficiency. Furthermore the regular training forms the competitive spirit and performance orientation of young people, and sport also has a very significant role in pedagogy and physiology. Based on my research with children I suppose, the regular physical training among younger adults and elderly people - similarly to the children - also has a positive influence on learning abilities and the efficiency of studying at adult age has a close correlation with regular physical activity and training.With proving my hypothesis I hope physical training will be shown as a new possibility, or tool for formal and non-formal learning at adult age, which can improvethe chance of obtaining qualifications at adult age, the physical fitness, mental sharpness, and it can widely assist implementing lifelong studies, and active, and non-disabled work at elderly age. Exercise programs assist not only physical fitness but also improve mental capacity, so self-assessment, the collaborative work and learning ability can develop, so the adult students can experience success, which in case of studying in adult age is the most important motivating factor.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18906">
    <w:multiLevelType w:val="hybridMultilevel"/>
    <w:lvl w:ilvl="0" w:tplc="547639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18906">
    <w:abstractNumId w:val="526189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87233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