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KEKK ÉVA KATALIN</w:t>
            </w:r>
          </w:p>
          <w:p w:rsidR="00C275A3" w:rsidRDefault="00A96AEC" w:rsidP="00C275A3">
            <w:pPr>
              <w:pStyle w:val="Hallgatokepzes"/>
            </w:pPr>
            <w:r>
              <w:t>Ipari Termék- és Formatervező Mérnöki Szak</w:t>
            </w:r>
            <w:r>
              <w:br/>
            </w:r>
            <w:r w:rsidR="00E77B23">
              <w:t>BSc, 5. félév</w:t>
            </w:r>
          </w:p>
          <w:p w:rsidR="00C265CE" w:rsidRPr="009E5FF1" w:rsidRDefault="00E77B23" w:rsidP="00C275A3">
            <w:pPr>
              <w:pStyle w:val="Hallgatokepzes"/>
              <w:rPr>
                <w:b/>
                <w:caps/>
              </w:rPr>
            </w:pPr>
            <w:r>
              <w:t>Óbudai Egyetem</w:t>
            </w:r>
            <w:r w:rsidR="00C275A3">
              <w:br/>
            </w:r>
            <w:r w:rsidR="00DB4822">
              <w:t>Rejtő Sándor Könnyűipari és Környezetmérnöki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Kisfaludy Márta Dla</w:t>
            </w:r>
          </w:p>
          <w:p w:rsidR="00DB4822" w:rsidRDefault="00DB4822" w:rsidP="00E11062">
            <w:pPr>
              <w:pStyle w:val="Konzulensek"/>
            </w:pPr>
            <w:r w:rsidRPr="00DB4822">
              <w:t>egyetemi docens, OE RKK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BŐR VARIÁCIÓK – VARIÁBILIS TÁSKA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bőr megmunkálása az ősidőkre nyúlik vissza. Már az ősember is felismerte pozitív tulajdonságait és különböző módszereket dolgozott ki hasznosítására. Az idő múlásával felhasználási módjainak és megmunkálási lehetőségeinek köre tovább bővült és a mai napig fontos szerepet játszik az életünkben.</w:t>
      </w:r>
      <w:r>
        <w:rPr>
          <w:color w:val="000000"/>
          <w:sz w:val="24"/>
          <w:szCs w:val="24"/>
        </w:rPr>
        <w:br/>
        <w:t xml:space="preserve">OTDK dolgozatomban ennek a bőrnek, mint ősi anyagnak az újfajta megmunkálásával foglalkozom a táska készítés területén. Célom bemutatni, hogy ennek az utánozhatatlan tulajdonságokkal rendelkező és a mai életünkben is pótolhatatlan anyagnak a megmunkálási köre jóval tovább bővíthető.</w:t>
      </w:r>
      <w:r>
        <w:rPr>
          <w:color w:val="000000"/>
          <w:sz w:val="24"/>
          <w:szCs w:val="24"/>
        </w:rPr>
        <w:br/>
        <w:t xml:space="preserve">Kísérleteim során hulladékbőrrel dolgoztam, mellyel egyrészt újrahasznosítottam egy veszélyes hulladéktípust, másrészt egy könnyen átalakítható, összeszerelhető és szétszedhető terméket hoztam létre. Az újrahasznosítás a táska életciklusa során végig jelen van. Az egységes bőr darabok egymáshoz szegecselésével egy modul szerkezet jött létre. Az ezen technológiával készült táska szerkezeti egységének köszönhetően átalakítható valamint minden egyes része a végleges elhasználódásig újra felhasználható.</w:t>
      </w:r>
      <w:r>
        <w:rPr>
          <w:color w:val="000000"/>
          <w:sz w:val="24"/>
          <w:szCs w:val="24"/>
        </w:rPr>
        <w:br/>
        <w:t xml:space="preserve">Kutatásom eredményeként bemutatom a hulladékbőr újrahasznosításának eddig ismert módjait, a bőrök minőségét befolyásoló tényezőket, a táskák kialakulását valamint kitérek más tervezők azonos témakörben létrehozott termékeire és az általuk elkészített táskák hozzáadott értékeire.</w:t>
      </w:r>
      <w:r>
        <w:rPr>
          <w:color w:val="000000"/>
          <w:sz w:val="24"/>
          <w:szCs w:val="24"/>
        </w:rPr>
        <w:br/>
        <w:t xml:space="preserve">A tervezés során a jövőbeli nő feltételezhető igényeit szem előtt tartva, új technikát alkalmazva, olyan termék létrehozására törekedtem, amely ötvözi az esztétikát és a funkciót, miközben hasznossá teszi a bőr hulladéknak tekintett részeit.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815650">
    <w:multiLevelType w:val="hybridMultilevel"/>
    <w:lvl w:ilvl="0" w:tplc="170251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815650">
    <w:abstractNumId w:val="408156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37571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