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EVA KEKK</w:t>
            </w:r>
          </w:p>
          <w:p w:rsidR="00C275A3" w:rsidRDefault="00A96AEC" w:rsidP="00C275A3">
            <w:pPr>
              <w:pStyle w:val="Hallgatokepzes"/>
            </w:pPr>
            <w:r>
              <w:t>Industrial Design Engineering</w:t>
            </w:r>
            <w:r>
              <w:br/>
            </w:r>
            <w:r w:rsidR="00E77B23">
              <w:t>BSc, 5. semester</w:t>
            </w:r>
          </w:p>
          <w:p w:rsidR="00C265CE" w:rsidRPr="009E5FF1" w:rsidRDefault="00E77B23" w:rsidP="00C275A3">
            <w:pPr>
              <w:pStyle w:val="Hallgatokepzes"/>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Marta Kisfaludy DLA</w:t>
            </w:r>
          </w:p>
          <w:p w:rsidR="00DB4822" w:rsidRDefault="00DB4822" w:rsidP="00E11062">
            <w:pPr>
              <w:pStyle w:val="Konzulensek"/>
            </w:pPr>
            <w:r w:rsidRPr="00DB4822">
              <w:t>associate professor,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LEATHER VARIATIONS - VARIABLE BAG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shaping of leather goes back to the ancient times. Even prehistoric man recognized its positive qualities and developed different methods of utilization. Over time the methods of utilizing and the opportunities of shaping has been expanded and still plays an important role in our life.</w:t>
      </w:r>
      <w:r>
        <w:rPr>
          <w:color w:val="000000"/>
          <w:sz w:val="24"/>
          <w:szCs w:val="24"/>
        </w:rPr>
        <w:br/>
        <w:t xml:space="preserve">I deal with the new shaping of this ancient material in the field of bag making. My aim is to show how the way of shaping this leather with inimitable characteristics and irreplaceable material of our life can be extended considerably. I worked with leather waste during my trials which in one hand made me able to recycle a hazardous waste, and on the other hand allowed me to create an easily transformable product that can be assembled and disassembled. The recycling is being presented throughout the life cycle of a bag. With riveting the pieces of standardized leather a module structure emerged. Due to the structual integrity of the bag created by this technology, it is transformable and each piece of the bag can be used it wears out.</w:t>
      </w:r>
      <w:r>
        <w:rPr>
          <w:color w:val="000000"/>
          <w:sz w:val="24"/>
          <w:szCs w:val="24"/>
        </w:rPr>
        <w:br/>
        <w:t xml:space="preserve">As a result of my research I present the current methods of leather waste recycling, the factors affecting the quality of leather, the evolution of bags and I also mention some products created by other designers in the same topic and the added value of their bags.</w:t>
      </w:r>
      <w:r>
        <w:rPr>
          <w:color w:val="000000"/>
          <w:sz w:val="24"/>
          <w:szCs w:val="24"/>
        </w:rPr>
        <w:br/>
        <w:t xml:space="preserve">During designing I tried to create a product, that takes into consideration future women’s demands and uses new techniques, which combine aesthetics and function while utilizing the waste parts of the leather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96857">
    <w:multiLevelType w:val="hybridMultilevel"/>
    <w:lvl w:ilvl="0" w:tplc="21038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96857">
    <w:abstractNumId w:val="722968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29646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