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ENIKO HENCZ</w:t>
            </w:r>
          </w:p>
          <w:p w:rsidR="00C275A3" w:rsidRDefault="00A96AEC" w:rsidP="00C275A3">
            <w:pPr>
              <w:pStyle w:val="Hallgatokepzes"/>
            </w:pPr>
            <w:r>
              <w:t>Hungarian literatur and linguistiks</w:t>
            </w:r>
            <w:r>
              <w:br/>
            </w:r>
            <w:r w:rsidR="00E77B23">
              <w:t>Unified, 13.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Nagy dr.</w:t>
            </w:r>
          </w:p>
          <w:p w:rsidR="00DB4822" w:rsidRDefault="00DB4822" w:rsidP="00E11062">
            <w:pPr>
              <w:pStyle w:val="Konzulensek"/>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The manuscripts collection of Samuel Szekely from Doba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dissertation I examine the manuscripts collection of Samuel Szekely from Doba. In my humble opinion, the topic is important because the literature speaks about his historical significance refering to his personal library. He sent important manuscripts to his contemporaries for their history works.</w:t>
      </w:r>
      <w:r>
        <w:rPr>
          <w:color w:val="000000"/>
          <w:sz w:val="24"/>
          <w:szCs w:val="24"/>
        </w:rPr>
        <w:br/>
        <w:t xml:space="preserve">Samuel Székely from Doba corresponded with many scientists from the18th century. In my dissertation I present Samuel Székely from Doba' s letters with Joseph Koller, Stephen Kaprinai and Daniel Cornides.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80878">
    <w:multiLevelType w:val="hybridMultilevel"/>
    <w:lvl w:ilvl="0" w:tplc="99975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80878">
    <w:abstractNumId w:val="35380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110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