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ILDIKÓ EMESE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Törkenczy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Rebrus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 - Nyelvtudományi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Nyílt magánhangzók "nyúlása" a magyarban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szóvégi zárt magánhangzók nyúlását (ZMNY) vizsgálja a magyarban. Számba vesz és bemutat több elemzést, majd végül a szerző saját elméletemet is bemutatja. Az 1. pont a magyar magánhangzókészletet mutatja be és lerögzít olyan általános állításokat, amelyekkel a dolgozat során minden elemzésben alapfeltevésként szolgálnak.</w:t>
      </w:r>
      <w:r>
        <w:rPr>
          <w:color w:val="000000"/>
          <w:sz w:val="24"/>
          <w:szCs w:val="24"/>
        </w:rPr>
        <w:br/>
        <w:br/>
        <w:t xml:space="preserve">A 2. pont röviden leírja a jelenséget magát, és meghatároz három olyan kérdést, amire egy elméletnek valamiféle válasszal kell szolgálnia, ezek pedig: (I.) az [aː]-ra and [eː]-re végződő kivételszavak számában való nagyságrendi eltérés, (II.) az olyan toldalékok esete, amelyek nem váltják ki a nyúlást, viszont mutatják a magánhangzó harmóniát és (III.) alkalmazható-e az elmélet kevés módosítással a nyitótövek esetére is.</w:t>
      </w:r>
      <w:r>
        <w:rPr>
          <w:color w:val="000000"/>
          <w:sz w:val="24"/>
          <w:szCs w:val="24"/>
        </w:rPr>
        <w:br/>
        <w:br/>
        <w:t xml:space="preserve">A 3. pont két fő csoportra osztja az elméleteket - nyúlásokra és rövidülésekre. Rövidülő megközelítésként (3.1) Abondolo (1988) és Rebrus (2000) elmélete kerül említésre. Előbbi nem említi a (II.) problémát, és az (I.) probléma megoldására mögöttesen új hangot vezet be illetve érdekes redukciós szabályai érdekes kérdéseket vetnek fel a jövevényszavakkal kapcsolatban. Utóbbi ugyan úgy lett kialakítva, hogy az összes magyar magánhangzó disztribúcióját számításba vegye (ezáltal általánosabb), viszont nyílt hangokból kizárólag a mély párral foglakozik, így például a szóvégi [aː]-[eː]aszimmetria nem is kerül említésre.</w:t>
      </w:r>
      <w:r>
        <w:rPr>
          <w:color w:val="000000"/>
          <w:sz w:val="24"/>
          <w:szCs w:val="24"/>
        </w:rPr>
        <w:br/>
        <w:br/>
        <w:t xml:space="preserve">A 3.2-ben nyúló megközelítések kerülnek elő. Az első a Siptár-Törkenczy-féle, amely habár említi (II.) problémát, de magyarázattal nem szolgál, és az (I.) problémával kapcsolatban sem ad választ.</w:t>
      </w:r>
      <w:r>
        <w:rPr>
          <w:color w:val="000000"/>
          <w:sz w:val="24"/>
          <w:szCs w:val="24"/>
        </w:rPr>
        <w:br/>
        <w:t xml:space="preserve">Végül egy saját elmélet kerül bemutatásra a 3.2.2-ben, amelyben a jelenséget kiváltó toldalékok azért váltják ki a nyúlást, mert üres V-pozívióval kezdődnek, ahova a szóvégi zárt magánhangzó terjedni tud. A 3.2.2 alpontjaiban az (I.), (II.) és (III.) kérdései kerülnek megvitatásra.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során megfogalmazott következtetéseket, érveket a 4. pont foglalja össze, rámutat további kutatási irányokra is (például, hogy Rebrus hipotézise szerint az egyszótagú jövevényszavak nem mutatják a nyúlást, ez még kísérleti igazolásra vár, illetve a saját elméletnél is érdekes lehet, hogy a teljes magánhangzókészletre való kiterjesztése milyen eredményekhez vezethet). Végső, általános konklúzióként említhető, hogy mind a nyújtó mind a rövidítő elméletek mellett vannak érvek, ezáltal egyik sem zárható ki tökéletesen, bármelyik alapfeltevésből kiindulva fel lehet kompetens elméletet építeni.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18378">
    <w:multiLevelType w:val="hybridMultilevel"/>
    <w:lvl w:ilvl="0" w:tplc="38136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18378">
    <w:abstractNumId w:val="81618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945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