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KRISTÓF</w:t>
            </w:r>
          </w:p>
          <w:p w:rsidR="00C275A3" w:rsidRDefault="00A96AEC" w:rsidP="00C275A3">
            <w:pPr>
              <w:pStyle w:val="Hallgatokepzes"/>
            </w:pPr>
            <w:r>
              <w:t>Anglisztika</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Timár Andrea</w:t>
            </w:r>
          </w:p>
          <w:p w:rsidR="00DB4822" w:rsidRDefault="00DB4822" w:rsidP="00E11062">
            <w:pPr>
              <w:pStyle w:val="Konzulensek"/>
            </w:pPr>
            <w:r w:rsidRPr="00DB4822">
              <w:t>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Jobb volna élni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Esszémben Hajnóczy Péter, „A halál kilovagolt Perzsiából” c. kisregényét vizsgálom. Elemzésemet függőség-, és irodalomelméleti szövegek segítségével végzem. A műben fellelhető paradoxonokat (írás, alkohol, cigaretta) Jacques Derrida pharmakon elméletével kívánom feloldani. Központi motívumként a narrátor igazság-, és identitáskeresését tekintem, melyet Nietzsche apollói-dionüszoszi analógiájával közelítek meg. Az apollói mint a külső kontrollért felelős, a dionüszoszi mint a mámorért felelős reprezentáció jelenik meg.</w:t>
      </w:r>
      <w:r>
        <w:rPr>
          <w:color w:val="000000"/>
          <w:sz w:val="24"/>
          <w:szCs w:val="24"/>
        </w:rPr>
        <w:br/>
        <w:t xml:space="preserve">Férfi és fiú síkon külön haladva vizsgálom az én reprezentációjának kontextusát, melyhez Gerda Reith függőségelméleti esszéit használom segítségül. Mindkét síkon hangsúlyos szerepet kapnak az adott síkon megjelenő nők utáni (be nem teljesült) vágyak, illetve a kontroll, a szabadság (illúziójának) megléte a függőség tekintetében. A függőség, a függő személyiség kialakulását Michel Foucault nyomán mutatom be röviden. A szabadság – függőség kapcsolatát Reith mellett Gadamer játékelméletén keresztül is megközelítem.</w:t>
      </w:r>
      <w:r>
        <w:rPr>
          <w:color w:val="000000"/>
          <w:sz w:val="24"/>
          <w:szCs w:val="24"/>
        </w:rPr>
        <w:br/>
        <w:t xml:space="preserve">A két sík külön elemzése után a férfi és fiú sík átfedéseit, a rémképeket vizsgálom, különös hangsúlyt fektetve a címben is szereplő perzsa város látomására, melyet mint az identitáskeresés határát értelmezek Martin Heidegger nyomán, mely látomásban az én feloldódásra talál.</w:t>
      </w:r>
      <w:r>
        <w:rPr>
          <w:color w:val="000000"/>
          <w:sz w:val="24"/>
          <w:szCs w:val="24"/>
        </w:rPr>
        <w:br/>
        <w:t xml:space="preserve">Végezetül, az értelmezés további árnyalásához Percy B. Shelley Óda a nyugati szélhez c. versét állítom párhuzamba a kisregénnyel.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45849">
    <w:multiLevelType w:val="hybridMultilevel"/>
    <w:lvl w:ilvl="0" w:tplc="10313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45849">
    <w:abstractNumId w:val="98145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801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