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RIBI</w:t>
            </w:r>
          </w:p>
          <w:p w:rsidR="00C275A3" w:rsidRDefault="00A96AEC" w:rsidP="00C275A3">
            <w:pPr>
              <w:pStyle w:val="Hallgatokepzes"/>
            </w:pPr>
            <w:r>
              <w:t>History</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Nagy</w:t>
            </w:r>
          </w:p>
          <w:p w:rsidR="00DB4822" w:rsidRDefault="00DB4822" w:rsidP="00E11062">
            <w:pPr>
              <w:pStyle w:val="Konzulensek"/>
            </w:pPr>
            <w:r w:rsidRPr="00DB4822">
              <w: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Crusaders on the Sea and the Siege of Silves in 1189</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April 1189 eleven ships left Bremen to embark on a journey to the Holy Land under the aegis of the Third Crusade. During their travel, they sailed across the Atlantic coast of Western-Europe, they visited two famous places of pilgrimage, Oviedo and Compostela, and then they successfully sieged the city of Silves in alliance with the Portuguese king, Sancho I. There is a fairly unknown narrative source for Hungarian and international references as well, originated to one of the passengers, that it known as Narratio de Itinere Navali Peregniroum Hierosolymam Tendentium et SIlviam Capientium A. D. 1189.</w:t>
      </w:r>
    </w:p>
    <w:p>
      <w:pPr>
        <w:widowControl w:val="on"/>
        <w:pBdr/>
        <w:spacing w:before="240" w:after="240" w:line="240" w:lineRule="auto"/>
        <w:ind w:left="0" w:right="0"/>
        <w:jc w:val="left"/>
      </w:pPr>
      <w:r>
        <w:rPr>
          <w:color w:val="000000"/>
          <w:sz w:val="24"/>
          <w:szCs w:val="24"/>
        </w:rPr>
        <w:t xml:space="preserve">This essay examines the route of the crusaders and the siege of Silves based on the writing in order to get answers like through such a source how accurately can we be acquainted with the relation between the Crusades and the Reconquista, and with the naval travel to the Holy Land in general. The itinerary made during the research is part of the essay along with a map and a table of events of the siege.</w:t>
      </w:r>
    </w:p>
    <w:p>
      <w:pPr>
        <w:widowControl w:val="on"/>
        <w:pBdr/>
        <w:spacing w:before="240" w:after="240" w:line="240" w:lineRule="auto"/>
        <w:ind w:left="0" w:right="0"/>
        <w:jc w:val="left"/>
      </w:pPr>
      <w:r>
        <w:rPr>
          <w:color w:val="000000"/>
          <w:sz w:val="24"/>
          <w:szCs w:val="24"/>
        </w:rPr>
        <w:t xml:space="preserve">The essay represents the Narratio and also touches upon other sources and references as well. These are followed by the examination of the journey and then the siege, supplemented with information found in the references. This includes – among others – the determination of the type of the ships, familiarization of the crew, representation of some key points of the journey, the two pilgrimages, the travel through the Strait of Gibraltar and the examination of the arrival in Marseilles. During the analyze of the siege, we are concerning topics like preparations, location and fortification of the city, the various steps and events of the siege as well as the Portuguese-Crusader confrontation during the surrender of the city.</w:t>
      </w:r>
    </w:p>
    <w:p>
      <w:pPr>
        <w:widowControl w:val="on"/>
        <w:pBdr/>
        <w:spacing w:before="240" w:after="240" w:line="240" w:lineRule="auto"/>
        <w:ind w:left="0" w:right="0"/>
        <w:jc w:val="left"/>
      </w:pPr>
      <w:r>
        <w:rPr>
          <w:color w:val="000000"/>
          <w:sz w:val="24"/>
          <w:szCs w:val="24"/>
        </w:rPr>
        <w:t xml:space="preserve">The study has shown that the Portuguese kings made the best of the Northern and West Europeans going to the Holy for their own purposes and besides the capture of Lisbon, Silves is a perfect, but untended example. The conclusions of the essay raise some new questions, research topics for example the early existence of the cogs on the Mediterranean Sea, the examination of geographical descriptions of the Narratio and the comparison of the sieges of Lisbon and Silves.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81757">
    <w:multiLevelType w:val="hybridMultilevel"/>
    <w:lvl w:ilvl="0" w:tplc="13046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81757">
    <w:abstractNumId w:val="19581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8239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