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SKARBIT</w:t>
            </w:r>
          </w:p>
          <w:p w:rsidR="00C275A3" w:rsidRDefault="00A96AEC" w:rsidP="00C275A3">
            <w:pPr>
              <w:pStyle w:val="Hallgatokepzes"/>
            </w:pPr>
            <w:r>
              <w:t>Meteorology MSc</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Ács</w:t>
            </w:r>
          </w:p>
          <w:p w:rsidR="00DB4822" w:rsidRDefault="00DB4822" w:rsidP="00E11062">
            <w:pPr>
              <w:pStyle w:val="Konzulensek"/>
            </w:pPr>
            <w:r w:rsidRPr="00DB4822">
              <w:t>associate professor  , ELTE TTK</w:t>
            </w:r>
          </w:p>
        </w:tc>
      </w:tr>
      <w:tr w:rsidR="00DB4822" w:rsidTr="00DB4822">
        <w:tc>
          <w:tcPr>
            <w:tcW w:w="9854" w:type="dxa"/>
          </w:tcPr>
          <w:p w:rsidR="00DB4822" w:rsidRPr="00DB4822" w:rsidRDefault="00DB4822" w:rsidP="004D7940">
            <w:pPr>
              <w:pStyle w:val="Konzulensek"/>
            </w:pPr>
            <w:r w:rsidRPr="00DB4822">
              <w:t>Hajnalka Breuer</w:t>
            </w:r>
          </w:p>
          <w:p w:rsidR="00DB4822" w:rsidRDefault="00DB4822" w:rsidP="00E11062">
            <w:pPr>
              <w:pStyle w:val="Konzulensek"/>
            </w:pPr>
            <w:r w:rsidRPr="00DB4822">
              <w:t>professor’s assistant  ,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Sensibility of the Feddema's climate classification method for the parametrization of the potential evapotranspiration</w:t>
      </w:r>
      <w:r>
        <w:t xml:space="preserve"/>
      </w:r>
    </w:p>
    <w:p w:rsidR="00D71DF5" w:rsidRDefault="00D71DF5" w:rsidP="00AD2602">
      <w:pPr>
        <w:jc w:val="both"/>
      </w:pPr>
    </w:p>
    <w:p>
      <w:pPr>
        <w:pBdr/>
        <w:spacing w:before="240" w:after="240" w:line="240" w:lineRule="auto"/>
        <w:ind w:left="0" w:right="0" w:firstLine="709"/>
        <w:jc w:val="both"/>
      </w:pPr>
      <w:r>
        <w:rPr>
          <w:color w:val="000000"/>
          <w:sz w:val="24"/>
          <w:szCs w:val="24"/>
        </w:rPr>
        <w:t xml:space="preserve">From the biophysical climate classification methods the Köppen, Feddema and Holdridge methods are the best-known. From these methods the method of Köppen is the most simple and the method of Feddema is the most complex. Köppen's method do not estimate the potential evapotranspiration (PET) in contrarily Holdridge uses the annual and Feddema apply the montly PET values for the parametrization. Regarding the criteria of Essenwanger (2001) for the climate classification the method of Feddema (2005) is the most proper.</w:t>
      </w:r>
    </w:p>
    <w:p>
      <w:pPr>
        <w:pBdr/>
        <w:spacing w:before="240" w:after="240" w:line="240" w:lineRule="auto"/>
        <w:ind w:left="0" w:right="0" w:firstLine="709"/>
        <w:jc w:val="both"/>
      </w:pPr>
      <w:r>
        <w:rPr>
          <w:color w:val="000000"/>
          <w:sz w:val="24"/>
          <w:szCs w:val="24"/>
        </w:rPr>
        <w:t xml:space="preserve">The aim of this study is the evaluation of sensitivity the Feddema's climate classification method for the PET parametrization. We analyzed the sensibility using the changes of the climate of Hungary in the 20th century. Based on our reasults the sensibility for the PET of Feddema method is remarkable. We demonstrate this sensibility with s significantly over- and a significantly under-estimating parameterizations moreover we applied a most realistic PET parameterization also.</w:t>
      </w:r>
    </w:p>
    <w:p>
      <w:pPr>
        <w:pBdr/>
        <w:spacing w:before="240" w:after="240" w:line="240" w:lineRule="auto"/>
        <w:ind w:left="0" w:right="0" w:firstLine="709"/>
        <w:jc w:val="both"/>
      </w:pPr>
      <w:r>
        <w:rPr>
          <w:color w:val="000000"/>
          <w:sz w:val="24"/>
          <w:szCs w:val="24"/>
        </w:rPr>
        <w:t xml:space="preserve">This examination is crucial for the development of a Feddema-based climate classification method for Hungary, which can be an useful tool for the deeper analysis of the climate of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77083">
    <w:multiLevelType w:val="hybridMultilevel"/>
    <w:lvl w:ilvl="0" w:tplc="10119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77083">
    <w:abstractNumId w:val="403770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754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