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PINCZEL MÁTÉ</w:t>
            </w:r>
          </w:p>
          <w:p w:rsidR="00C275A3" w:rsidRDefault="00A96AEC" w:rsidP="00C275A3">
            <w:pPr>
              <w:pStyle w:val="Hallgatokepzes"/>
            </w:pPr>
            <w:r>
              <w:t>programtervező informatikus</w:t>
            </w:r>
            <w:r>
              <w:br/>
            </w:r>
            <w:r w:rsidR="00E77B23">
              <w:t>MSc, 1. félév</w:t>
            </w:r>
          </w:p>
          <w:p w:rsidR="00C265CE" w:rsidRPr="009E5FF1" w:rsidRDefault="00E77B23" w:rsidP="00C275A3">
            <w:pPr>
              <w:pStyle w:val="Hallgatokepzes"/>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Kiss Attila Elemér</w:t>
            </w:r>
          </w:p>
          <w:p w:rsidR="00DB4822" w:rsidRDefault="00DB4822" w:rsidP="00E11062">
            <w:pPr>
              <w:pStyle w:val="Konzulensek"/>
            </w:pPr>
            <w:r w:rsidRPr="00DB4822">
              <w:t>egyetemi docens,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AXML lekérdezések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Vállalati környezetben – és egyéb helyzetekben is – hasznos lehet a gyorsan változó dokumentumokat Active XML (AXML) formájában tárolni. Ezek a dokumentumok nagyon rugalmasan tudnak viselkedni, köszönhetően annak, hogy tartalmazhatnak távoli hívásokat, így elosztottan tudjuk tárolni és szerkeszteni őket. De biztosítani kell azt is, hogy tárolt adatokon lekérdezéseket tudjunk végrehajtani. Erre több más módszer is létezik jelenleg, melyeknek különböző előnyeik és hátrányaik vannak. Ilyenek például a XQuery és az XPath, melyek utakat definiálnak a dokumentumfán, és e segítségével nyernek ki információkat a dokumentumból. Egy más fajta megoldást nyújtanak erre a problémára a transzformáló nyelvek, mint például az XSLT, melyet előszeretettel használnak HTML dokumentumok előállítására XML adatokból. A fent említett nyelvek és módszerek mind kipróbált és jól bevált technológiákon alapulnak, és találhatunk hozzájuk jól működő megvalósításokat. A lekérdezőnyelvek megalkotásánál a fő mozgatórugó eleinte a hatékony kiértékelés, a könnyű kezelhetőség volt. A jelenlegi kutatások már azt is előtérbe helyezik, hogy megfogalmazható-e az összes kiszámítható lekérdezés, tehát a lekérdező nyelvek teljességét vizsgálják. Olyan nyelv megalkotását tűzték ki célul, amellyel minden kiszámítható lekérdezést meg lehet fogalmazni. Így nyilván kevésbé jó tulajdonságokkal fognak rendelkezni, például hatékonyság szempontjából.</w:t>
      </w:r>
    </w:p>
    <w:p>
      <w:pPr>
        <w:pBdr/>
        <w:spacing w:before="240" w:after="240" w:line="240" w:lineRule="auto"/>
        <w:ind w:left="0" w:right="0"/>
        <w:jc w:val="left"/>
      </w:pPr>
      <w:r>
        <w:rPr>
          <w:color w:val="000000"/>
          <w:sz w:val="24"/>
          <w:szCs w:val="24"/>
        </w:rPr>
        <w:t xml:space="preserve">Az egyik ilyen lekérdezőnyelv a QAXML. Ez az AXML fák egy speciális változatának fogható fel. E nyelvnek több különböző változata létezik, melyek között van olyan, amely teljes, de olyan is akad, mely csak egy jól definiált részhalmazát tudja kifejezni a kiszámítható lekérdezéseknek. Ezek a változatok több jellemzőben térhetnek el. Ennek ellenére a részleges megoldások is hasznosnak bizonyulhatnak a megfelelő környezetben, ahol nincs szükség teljességre, hiszen korlátozott eszköztárral bíró kifejezéseket hatékonyabban lehet kiértékelni, így a nyelvhez hatékonyabb algoritmust adhatunk. Jelen pillanatban ezekhez a nyelvekhez nem található elérhető implementáció.</w:t>
      </w:r>
    </w:p>
    <w:p>
      <w:pPr>
        <w:pBdr/>
        <w:spacing w:before="240" w:after="240" w:line="240" w:lineRule="auto"/>
        <w:ind w:left="0" w:right="0"/>
        <w:jc w:val="left"/>
      </w:pPr>
      <w:r>
        <w:rPr>
          <w:color w:val="000000"/>
          <w:sz w:val="24"/>
          <w:szCs w:val="24"/>
        </w:rPr>
        <w:t xml:space="preserve">Dolgozatomban bemutatom az AXML-t, és a hozzá tartozó fogalmakat. Áttekintem a QAXML formáit, és az ide tartozó fogalmakat, eredményeket. Kiemelten a QAXML determinisztikus változatával foglalkozom, melyhez egy programot is készítek, ami képes az AXML gráfok kezelésére, és a QAXML nyelven megfogalmazott lekérdezések egy osztályának kiértékelésére.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19821">
    <w:multiLevelType w:val="hybridMultilevel"/>
    <w:lvl w:ilvl="0" w:tplc="93373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19821">
    <w:abstractNumId w:val="208198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92397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