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KOLONITS</w:t>
            </w:r>
          </w:p>
          <w:p w:rsidR="00C275A3" w:rsidRDefault="00A96AEC" w:rsidP="00C275A3">
            <w:pPr>
              <w:pStyle w:val="Hallgatokepzes"/>
            </w:pPr>
            <w:r>
              <w:t>Computer Program Designer, Master Science</w:t>
            </w:r>
            <w:r>
              <w:br/>
            </w:r>
            <w:r w:rsidR="00E77B23">
              <w:t>MSc, 6.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Gazdag</w:t>
            </w:r>
          </w:p>
          <w:p w:rsidR="00DB4822" w:rsidRDefault="00DB4822" w:rsidP="00E11062">
            <w:pPr>
              <w:pStyle w:val="Konzulensek"/>
            </w:pPr>
            <w:r w:rsidRPr="00DB4822">
              <w:t>assistant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Solving SAT by membrane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theory of membrane systems (or P systems) is an internationally recognized and intensively studied area of research. Membrane systems are biologically inspired computational models, where the processes taking place in living cells are modeled with formal language theoretic tools. These systems typically consist of hierarchically organized regions, the so-called membranes. One of the main characteristics of membrane systems is the high degree of parallelism. This means that a membrane system has a global clock which ensures that every membrane of the system works parallel, step-by-step. A frequently investigated version of the model is the so-called P system with active membranes. These systems have the feature of dividing the so-called elementary membranes. This feature with the parallelism mentioned above makes these systems suitable for creating exponential number of membranes and working in these membranes in linear time. A usual application of these systems is solving NP-complete problems, typically the SAT problem.</w:t>
      </w:r>
    </w:p>
    <w:p>
      <w:pPr>
        <w:pBdr/>
        <w:spacing w:before="240" w:after="240" w:line="240" w:lineRule="auto"/>
        <w:ind w:left="0" w:right="0"/>
        <w:jc w:val="left"/>
      </w:pPr>
      <w:r>
        <w:rPr>
          <w:color w:val="000000"/>
          <w:sz w:val="24"/>
          <w:szCs w:val="24"/>
        </w:rPr>
        <w:t xml:space="preserve">In my work I present two membrane systems that implement a novel method for solving SAT. They can decide the satisfiability of a formula in linear time in the number of the variables of the formula, regardless of the number of the clauses in the formula. Each of these implementations define a membrane system-family. The first one is a so-called uniform solution, where a membrane system Π(n) is given for each natural number n. Then Π(n)can decide the satisfiability of a formula containing at most n variables in linear time in n. The second one is based on the first one. It is a semi-uniform solution, where the membrane system is constructed from a given formula. Then the system can decide the satisfiability of that formula in linear time.</w:t>
      </w:r>
    </w:p>
    <w:p>
      <w:pPr>
        <w:pBdr/>
        <w:spacing w:before="240" w:after="240" w:line="240" w:lineRule="auto"/>
        <w:ind w:left="0" w:right="0"/>
        <w:jc w:val="left"/>
      </w:pPr>
      <w:r>
        <w:rPr>
          <w:color w:val="000000"/>
          <w:sz w:val="24"/>
          <w:szCs w:val="24"/>
        </w:rPr>
        <w:t xml:space="preserve">The previous solutions in this topic have the common characteristic that there the number of the computational steps depends not only on the number of the variables, but also on the number of the clauses of the formula. In my work I show one of these solutions, and compare it with the new ones concerning the size of the working alphabets, the number of the rewriting rules, the number of the computational steps and the size of the systems during the operation. My work is based on the following paper:</w:t>
      </w:r>
    </w:p>
    <w:p>
      <w:pPr>
        <w:pBdr/>
        <w:spacing w:before="240" w:after="240" w:line="240" w:lineRule="auto"/>
        <w:ind w:left="0" w:right="0"/>
        <w:jc w:val="left"/>
      </w:pPr>
      <w:r>
        <w:rPr>
          <w:color w:val="000000"/>
          <w:sz w:val="24"/>
          <w:szCs w:val="24"/>
        </w:rPr>
        <w:t xml:space="preserve">Zs. Gazdag, G. Kolonits, A New Approach for Solving SAT by P Systems with Active Membranes, E. Csuhaj-Varjú et al. (Eds.), CMC 2012, LNCS 7762, pp. 195-207,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85636">
    <w:multiLevelType w:val="hybridMultilevel"/>
    <w:lvl w:ilvl="0" w:tplc="98194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85636">
    <w:abstractNumId w:val="74885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535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