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BERKES</w:t>
            </w:r>
          </w:p>
          <w:p w:rsidR="00C275A3" w:rsidRDefault="00A96AEC" w:rsidP="00C275A3">
            <w:pPr>
              <w:pStyle w:val="Hallgatokepzes"/>
            </w:pPr>
            <w:r>
              <w:t>Animal nutrition and feed safety</w:t>
            </w:r>
            <w:r>
              <w:br/>
            </w:r>
            <w:r w:rsidR="00E77B23">
              <w:t>MSc, 2. semester</w:t>
            </w:r>
          </w:p>
          <w:p w:rsidR="00C265CE" w:rsidRPr="009E5FF1" w:rsidRDefault="00E77B23" w:rsidP="00C275A3">
            <w:pPr>
              <w:pStyle w:val="Hallgatokepzes"/>
              <w:rPr>
                <w:b/>
                <w:caps/>
              </w:rPr>
            </w:pPr>
            <w:r>
              <w:t>Kaposvár University</w:t>
            </w:r>
            <w:r w:rsidR="00C275A3">
              <w:br/>
            </w:r>
            <w:r w:rsidR="00DB4822">
              <w:t>Faculty of Animal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Janos Tossenberger</w:t>
            </w:r>
          </w:p>
          <w:p w:rsidR="00DB4822" w:rsidRDefault="00DB4822" w:rsidP="00E11062">
            <w:pPr>
              <w:pStyle w:val="Konzulensek"/>
            </w:pPr>
            <w:r w:rsidRPr="00DB4822">
              <w:t>  associate professor, KE 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phytase supplementation of the cereal based diets on the phosphorus and calcium digestibility in lactating sows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Our sow trial examined the effect of different dosages of Trichoderma reesei phytase (TRRP) on feed intake (FI), P and Ca digestibility at the peak of lactation, feeding wheat-barley-soybean meal (WBS) or corn- soybean meal (CS) based diets. Two trials were set up using hybrid sows in the same stage of lactation and similar parities within each treatment. Trial I diets contained ingredients with high endogenous phytase activity, on a WBS-basis. Trial II used basal diets (BD) with ingredients low in endogenous phytase activity, on a CS-basis. In Trial I BD contained no added Pi, with a Pt of 3.6 g/kg, and calculated Pdig of 1.5 g/kg. In Treatment A (Trt A) the BD contained no Pi and phytase supplementation. In Trt B, C and D the BD without Pi supplementation (Trt A) was supplemented by TRRP at the rate of 125 PPU/kg; 250 PPU/kg; and 500 PPU/kg, respectively.</w:t>
      </w:r>
      <w:r>
        <w:rPr>
          <w:color w:val="000000"/>
          <w:sz w:val="24"/>
          <w:szCs w:val="24"/>
        </w:rPr>
        <w:br/>
        <w:t xml:space="preserve">In Trial II the BD was supplemented by 3.5 g/kg MCP to provide equal calculated Pdig (1.5 g/kg), thus its Pt was 4.3 g/kg. In Trt A the BD contained no added phytase. In Trt B and C the BD was supplemented with the same TRRP used in Trial I at the rate of 250 PPU/kg (Trt B) and 500 PPU/kg (Trt C).</w:t>
      </w:r>
      <w:r>
        <w:rPr>
          <w:color w:val="000000"/>
          <w:sz w:val="24"/>
          <w:szCs w:val="24"/>
        </w:rPr>
        <w:br/>
        <w:t xml:space="preserve">The digestibility trials feeding high endogenous phytase activity WBS diets show, that the FI of animals fed the diet without Pi and added phytase was significantly below that of their peers fed the phytase supplemented diets. The digestibility of dietary P was unusually low. Already the lowest phytase dosage (125 PPU/kg) improved P digestibility significantly. Higher phytase dosages were associated with further P digestibility improvements. Ca digestibility improved significantly already with the lowest phytase dosage. Higher phytase dosages did not improve Ca digestibility further. Based on the tested phytase dosages no maximum was found for P digestibility. Further studies are needed to determine the optimal phytase dosage.</w:t>
      </w:r>
      <w:r>
        <w:rPr>
          <w:color w:val="000000"/>
          <w:sz w:val="24"/>
          <w:szCs w:val="24"/>
        </w:rPr>
        <w:br/>
        <w:t xml:space="preserve">Studies with CS based diets show that different phytase activities of reduced P diets did not influence the FI of animals. TRRP added to the BD at 250 PPU/kg improved the digestibility of P and Ca, but the higher phytase dosage did not improve further the digestibility of either P or Ca. Based on our trial data it is recommended to supplement reduced P CS-sow diets with TRR phytase in the dosage of 250 PPU/kg.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557799">
    <w:multiLevelType w:val="hybridMultilevel"/>
    <w:lvl w:ilvl="0" w:tplc="767470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557799">
    <w:abstractNumId w:val="865577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10127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